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设备的接地应牢 固，并</w:t>
            </w:r>
            <w:r>
              <w:rPr>
                <w:rFonts w:hint="eastAsia"/>
                <w:color w:val="000000"/>
                <w:spacing w:val="0"/>
                <w:w w:val="100"/>
                <w:position w:val="0"/>
                <w:lang w:eastAsia="zh-CN"/>
              </w:rPr>
              <w:t>有</w:t>
            </w:r>
            <w:r>
              <w:rPr>
                <w:color w:val="000000"/>
                <w:spacing w:val="0"/>
                <w:w w:val="100"/>
                <w:position w:val="0"/>
              </w:rPr>
              <w:t>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用手感检查或专用设备检查设备接地线的连接情况</w:t>
            </w:r>
            <w:r>
              <w:rPr>
                <w:rFonts w:hint="eastAsia"/>
                <w:color w:val="000000"/>
                <w:spacing w:val="0"/>
                <w:w w:val="100"/>
                <w:position w:val="0"/>
                <w:lang w:eastAsia="zh-CN"/>
              </w:rPr>
              <w:t>，</w:t>
            </w:r>
            <w:r>
              <w:rPr>
                <w:color w:val="000000"/>
                <w:spacing w:val="0"/>
                <w:w w:val="100"/>
                <w:position w:val="0"/>
              </w:rPr>
              <w:t>检查设备的接地标识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45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 xml:space="preserve">5. </w:t>
            </w:r>
            <w:r>
              <w:rPr>
                <w:color w:val="000000"/>
                <w:spacing w:val="0"/>
                <w:w w:val="100"/>
                <w:position w:val="0"/>
                <w:sz w:val="13"/>
                <w:szCs w:val="13"/>
              </w:rPr>
              <w:t>1</w:t>
            </w:r>
            <w:r>
              <w:rPr>
                <w:color w:val="000000"/>
                <w:spacing w:val="0"/>
                <w:w w:val="100"/>
                <w:position w:val="0"/>
              </w:rPr>
              <w:t>回路号</w:t>
            </w:r>
            <w:r>
              <w:rPr>
                <w:color w:val="000000"/>
                <w:spacing w:val="0"/>
                <w:w w:val="100"/>
                <w:position w:val="0"/>
                <w:sz w:val="13"/>
                <w:szCs w:val="13"/>
              </w:rPr>
              <w:t>（1）</w:t>
            </w:r>
            <w:r>
              <w:rPr>
                <w:color w:val="000000"/>
                <w:spacing w:val="0"/>
                <w:w w:val="100"/>
                <w:position w:val="0"/>
              </w:rPr>
              <w:t>的基本功能</w:t>
            </w: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both"/>
            </w:pPr>
            <w:r>
              <w:rPr>
                <w:color w:val="000000"/>
                <w:spacing w:val="0"/>
                <w:w w:val="100"/>
                <w:position w:val="0"/>
              </w:rPr>
              <w:t>切断消防设备电源监控器的所有外部控制连线，将任一备调总线</w:t>
            </w:r>
            <w:r>
              <w:rPr>
                <w:rFonts w:hint="eastAsia"/>
                <w:color w:val="000000"/>
                <w:spacing w:val="0"/>
                <w:w w:val="100"/>
                <w:position w:val="0"/>
                <w:lang w:eastAsia="zh-CN"/>
              </w:rPr>
              <w:t>回</w:t>
            </w:r>
            <w:r>
              <w:rPr>
                <w:color w:val="000000"/>
                <w:spacing w:val="0"/>
                <w:w w:val="100"/>
                <w:position w:val="0"/>
              </w:rPr>
              <w:t>路的传感器与监控器相连接，接通电源</w:t>
            </w:r>
            <w:r>
              <w:rPr>
                <w:color w:val="000000"/>
                <w:spacing w:val="0"/>
                <w:w w:val="100"/>
                <w:position w:val="0"/>
                <w:lang w:val="zh-CN" w:eastAsia="zh-CN" w:bidi="zh-CN"/>
              </w:rPr>
              <w:t>,使</w:t>
            </w:r>
            <w:r>
              <w:rPr>
                <w:color w:val="000000"/>
                <w:spacing w:val="0"/>
                <w:w w:val="100"/>
                <w:position w:val="0"/>
              </w:rPr>
              <w:t>监控器处于正常监视状态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监控器应能对指示灯、显示器和音响器件进行功能自检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操作监控器的</w:t>
            </w:r>
            <w:r>
              <w:rPr>
                <w:rFonts w:hint="eastAsia"/>
                <w:color w:val="000000"/>
                <w:spacing w:val="0"/>
                <w:w w:val="100"/>
                <w:position w:val="0"/>
                <w:lang w:val="en-US" w:eastAsia="zh-CN" w:bidi="en-US"/>
              </w:rPr>
              <w:t>自</w:t>
            </w:r>
            <w:r>
              <w:rPr>
                <w:color w:val="000000"/>
                <w:spacing w:val="0"/>
                <w:w w:val="100"/>
                <w:position w:val="0"/>
              </w:rPr>
              <w:t>检机构，检査监控器指示灯、显示器和音响器的动作情况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2 </w:t>
            </w:r>
            <w:r>
              <w:rPr>
                <w:color w:val="000000"/>
                <w:spacing w:val="0"/>
                <w:w w:val="100"/>
                <w:position w:val="0"/>
              </w:rPr>
              <w:t xml:space="preserve">实时显示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监控器应能实时显示各消防设备电源的工作情况</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检査监控器的显示情况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13"/>
                <w:szCs w:val="13"/>
                <w:u w:val="none"/>
                <w:shd w:val="clear" w:color="auto" w:fill="auto"/>
                <w:lang w:val="en-US" w:eastAsia="zh-CN" w:bidi="zh-TW"/>
              </w:rPr>
            </w:pPr>
            <w:r>
              <w:rPr>
                <w:rFonts w:hint="eastAsia"/>
                <w:color w:val="000000"/>
                <w:spacing w:val="0"/>
                <w:w w:val="100"/>
                <w:position w:val="0"/>
                <w:sz w:val="13"/>
                <w:szCs w:val="13"/>
                <w:lang w:val="en-US" w:eastAsia="zh-CN"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3 </w:t>
            </w:r>
            <w:r>
              <w:rPr>
                <w:color w:val="000000"/>
                <w:spacing w:val="0"/>
                <w:w w:val="100"/>
                <w:position w:val="0"/>
              </w:rPr>
              <w:t>主、备电 自动转换</w:t>
            </w:r>
          </w:p>
          <w:p>
            <w:pPr>
              <w:pStyle w:val="7"/>
              <w:keepNext w:val="0"/>
              <w:keepLines w:val="0"/>
              <w:widowControl w:val="0"/>
              <w:shd w:val="clear" w:color="auto" w:fill="auto"/>
              <w:bidi w:val="0"/>
              <w:spacing w:before="0" w:after="0" w:line="274" w:lineRule="exact"/>
              <w:ind w:left="0" w:right="0" w:firstLine="160"/>
              <w:jc w:val="left"/>
            </w:pPr>
            <w:r>
              <w:rPr>
                <w:color w:val="000000"/>
                <w:spacing w:val="0"/>
                <w:w w:val="100"/>
                <w:position w:val="0"/>
              </w:rPr>
              <w:t>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监控器主电断电 后,备电应能自动投入；主电恢复后，应能自动投入；主、备电工作指示灯应能正确指示监控器主、备电的工作状态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切断主电源，检査备用电源自动投人情况，观察工作指示灯显示情况；恢复主电源，检査主电源自动投入情 况，观察工作指示灯显示情况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13"/>
                <w:szCs w:val="13"/>
                <w:u w:val="none"/>
                <w:shd w:val="clear" w:color="auto" w:fill="auto"/>
                <w:lang w:val="en-US" w:eastAsia="zh-CN" w:bidi="zh-TW"/>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sz w:val="13"/>
                <w:szCs w:val="13"/>
                <w:lang w:val="en-US" w:eastAsia="en-US" w:bidi="en-US"/>
              </w:rPr>
              <w:t xml:space="preserve">5. 1.4 </w:t>
            </w:r>
            <w:r>
              <w:rPr>
                <w:color w:val="000000"/>
                <w:spacing w:val="0"/>
                <w:w w:val="100"/>
                <w:position w:val="0"/>
              </w:rPr>
              <w:t>故障报警功能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sz w:val="13"/>
                <w:szCs w:val="13"/>
              </w:rPr>
              <w:t>1</w:t>
            </w:r>
            <w:r>
              <w:rPr>
                <w:color w:val="000000"/>
                <w:spacing w:val="0"/>
                <w:w w:val="100"/>
                <w:position w:val="0"/>
              </w:rPr>
              <w:t>监控器与备用电源连线断路、短路时，监控器应在</w:t>
            </w:r>
            <w:r>
              <w:rPr>
                <w:color w:val="000000"/>
                <w:spacing w:val="0"/>
                <w:w w:val="100"/>
                <w:position w:val="0"/>
                <w:sz w:val="13"/>
                <w:szCs w:val="13"/>
                <w:lang w:val="en-US" w:eastAsia="en-US" w:bidi="en-US"/>
              </w:rPr>
              <w:t>100s</w:t>
            </w:r>
            <w:r>
              <w:rPr>
                <w:color w:val="000000"/>
                <w:spacing w:val="0"/>
                <w:w w:val="100"/>
                <w:position w:val="0"/>
              </w:rPr>
              <w:t>内发出故障声、光信号</w:t>
            </w:r>
            <w:r>
              <w:rPr>
                <w:rFonts w:hint="eastAsia"/>
                <w:color w:val="000000"/>
                <w:spacing w:val="0"/>
                <w:w w:val="100"/>
                <w:position w:val="0"/>
                <w:lang w:eastAsia="zh-CN"/>
              </w:rPr>
              <w:t>，</w:t>
            </w:r>
            <w:r>
              <w:rPr>
                <w:color w:val="000000"/>
                <w:spacing w:val="0"/>
                <w:w w:val="100"/>
                <w:position w:val="0"/>
              </w:rPr>
              <w:t>显示故障类型</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分别使监控器与备用电源连线断路、短路，用秒表测量监控器故障报警响应时间、观察故障信息显示情况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140" w:firstLine="0"/>
              <w:jc w:val="righ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64"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5. 1.4</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故障报警</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sz w:val="13"/>
                <w:szCs w:val="13"/>
              </w:rPr>
              <w:t>2</w:t>
            </w:r>
            <w:r>
              <w:rPr>
                <w:color w:val="000000"/>
                <w:spacing w:val="0"/>
                <w:w w:val="100"/>
                <w:position w:val="0"/>
              </w:rPr>
              <w:t>监控器与现场部件之间的连线断路、短路时</w:t>
            </w:r>
            <w:r>
              <w:rPr>
                <w:rFonts w:hint="eastAsia"/>
                <w:color w:val="000000"/>
                <w:spacing w:val="0"/>
                <w:w w:val="100"/>
                <w:position w:val="0"/>
                <w:lang w:eastAsia="zh-CN"/>
              </w:rPr>
              <w:t>，</w:t>
            </w:r>
            <w:r>
              <w:rPr>
                <w:color w:val="000000"/>
                <w:spacing w:val="0"/>
                <w:w w:val="100"/>
                <w:position w:val="0"/>
              </w:rPr>
              <w:t>监控器 应在</w:t>
            </w:r>
            <w:r>
              <w:rPr>
                <w:color w:val="000000"/>
                <w:spacing w:val="0"/>
                <w:w w:val="100"/>
                <w:position w:val="0"/>
                <w:sz w:val="13"/>
                <w:szCs w:val="13"/>
                <w:lang w:val="en-US" w:eastAsia="en-US" w:bidi="en-US"/>
              </w:rPr>
              <w:t>100s</w:t>
            </w:r>
            <w:r>
              <w:rPr>
                <w:color w:val="000000"/>
                <w:spacing w:val="0"/>
                <w:w w:val="100"/>
                <w:position w:val="0"/>
              </w:rPr>
              <w:t>内发出故障声光</w:t>
            </w:r>
            <w:r>
              <w:rPr>
                <w:color w:val="000000"/>
                <w:spacing w:val="0"/>
                <w:w w:val="100"/>
                <w:position w:val="0"/>
                <w:lang w:val="zh-CN" w:eastAsia="zh-CN" w:bidi="zh-CN"/>
              </w:rPr>
              <w:t>信号，</w:t>
            </w:r>
            <w:r>
              <w:rPr>
                <w:color w:val="000000"/>
                <w:spacing w:val="0"/>
                <w:w w:val="100"/>
                <w:position w:val="0"/>
              </w:rPr>
              <w:t>显示故障部件的地址 注释信息，且显示的地址注释信息应 与附录</w:t>
            </w:r>
            <w:r>
              <w:rPr>
                <w:rFonts w:hint="eastAsia"/>
                <w:color w:val="000000"/>
                <w:spacing w:val="0"/>
                <w:w w:val="100"/>
                <w:position w:val="0"/>
                <w:sz w:val="13"/>
                <w:szCs w:val="13"/>
                <w:lang w:val="en-US" w:eastAsia="zh-CN"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使监控器处于备电工作状态，分别使监控器与任一现场部件之间的连线断路、短路；用秒表测量监控器故障报警响应时间，检查 监控器故障信息显示情况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5 </w:t>
            </w:r>
            <w:r>
              <w:rPr>
                <w:color w:val="000000"/>
                <w:spacing w:val="0"/>
                <w:w w:val="100"/>
                <w:position w:val="0"/>
              </w:rPr>
              <w:t>消防设备 故障报警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sz w:val="13"/>
                <w:szCs w:val="13"/>
              </w:rPr>
              <w:t>1</w:t>
            </w:r>
            <w:r>
              <w:rPr>
                <w:color w:val="000000"/>
                <w:spacing w:val="0"/>
                <w:w w:val="100"/>
                <w:position w:val="0"/>
              </w:rPr>
              <w:t>消防设备断电 后，监控器应在</w:t>
            </w:r>
            <w:r>
              <w:rPr>
                <w:color w:val="000000"/>
                <w:spacing w:val="0"/>
                <w:w w:val="100"/>
                <w:position w:val="0"/>
                <w:sz w:val="13"/>
                <w:szCs w:val="13"/>
                <w:lang w:val="en-US" w:eastAsia="en-US" w:bidi="en-US"/>
              </w:rPr>
              <w:t>100s</w:t>
            </w:r>
            <w:r>
              <w:rPr>
                <w:color w:val="000000"/>
                <w:spacing w:val="0"/>
                <w:w w:val="100"/>
                <w:position w:val="0"/>
              </w:rPr>
              <w:t>内发出报警声、光信号</w:t>
            </w:r>
            <w:r>
              <w:rPr>
                <w:rFonts w:hint="eastAsia"/>
                <w:color w:val="000000"/>
                <w:spacing w:val="0"/>
                <w:w w:val="100"/>
                <w:position w:val="0"/>
                <w:lang w:eastAsia="zh-CN"/>
              </w:rPr>
              <w:t>，</w:t>
            </w:r>
            <w:r>
              <w:rPr>
                <w:color w:val="000000"/>
                <w:spacing w:val="0"/>
                <w:w w:val="100"/>
                <w:position w:val="0"/>
              </w:rPr>
              <w:t>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切断任一非故障部位传感器监控设备的电源，用秒表测量监控器报警响应时间，检査监控器信息记录情况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8"/>
                <w:szCs w:val="28"/>
              </w:rP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B</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757"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0"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5 </w:t>
            </w:r>
            <w:r>
              <w:rPr>
                <w:color w:val="000000"/>
                <w:spacing w:val="0"/>
                <w:w w:val="100"/>
                <w:position w:val="0"/>
              </w:rPr>
              <w:t>消防设备电源故障报警功能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sz w:val="13"/>
                <w:szCs w:val="13"/>
              </w:rPr>
              <w:t>2</w:t>
            </w:r>
            <w:r>
              <w:rPr>
                <w:color w:val="000000"/>
                <w:spacing w:val="0"/>
                <w:w w:val="100"/>
                <w:position w:val="0"/>
              </w:rPr>
              <w:t>监控器应显示发出报警信号部件的地址注释信息，且显示的地址注释信息应与附录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检査监控器报警信息显示情况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6 </w:t>
            </w:r>
            <w:r>
              <w:rPr>
                <w:color w:val="000000"/>
                <w:spacing w:val="0"/>
                <w:w w:val="100"/>
                <w:position w:val="0"/>
              </w:rPr>
              <w:t>消音功能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监控器应能手动消除报警声信号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手动操作监控器消音键，检査监控器声信号消除情况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i/>
                <w:iCs/>
                <w:color w:val="000000"/>
                <w:spacing w:val="0"/>
                <w:w w:val="100"/>
                <w:position w:val="0"/>
                <w:sz w:val="13"/>
                <w:szCs w:val="13"/>
                <w:lang w:val="en-US" w:eastAsia="en-US" w:bidi="en-US"/>
              </w:rPr>
              <w:t>5.</w:t>
            </w:r>
            <w:r>
              <w:rPr>
                <w:color w:val="000000"/>
                <w:spacing w:val="0"/>
                <w:w w:val="100"/>
                <w:position w:val="0"/>
                <w:sz w:val="13"/>
                <w:szCs w:val="13"/>
                <w:lang w:val="en-US" w:eastAsia="en-US" w:bidi="en-US"/>
              </w:rPr>
              <w:t xml:space="preserve"> 1. </w:t>
            </w:r>
            <w:r>
              <w:rPr>
                <w:color w:val="000000"/>
                <w:spacing w:val="0"/>
                <w:w w:val="100"/>
                <w:position w:val="0"/>
                <w:sz w:val="13"/>
                <w:szCs w:val="13"/>
              </w:rPr>
              <w:t xml:space="preserve">7 </w:t>
            </w:r>
            <w:r>
              <w:rPr>
                <w:color w:val="000000"/>
                <w:spacing w:val="0"/>
                <w:w w:val="100"/>
                <w:position w:val="0"/>
              </w:rPr>
              <w:t>复位功能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监控器的连接、消防设备的电源恢复正常后，监控器应能对监控器的报警状态复位，消除监控器的声、光报 警信号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恢复监控器的正常连接、消防设备的正常供电</w:t>
            </w:r>
            <w:r>
              <w:rPr>
                <w:color w:val="000000"/>
                <w:spacing w:val="0"/>
                <w:w w:val="100"/>
                <w:position w:val="0"/>
                <w:lang w:val="zh-CN" w:eastAsia="zh-CN" w:bidi="zh-CN"/>
              </w:rPr>
              <w:t>,手动</w:t>
            </w:r>
            <w:r>
              <w:rPr>
                <w:color w:val="000000"/>
                <w:spacing w:val="0"/>
                <w:w w:val="100"/>
                <w:position w:val="0"/>
              </w:rPr>
              <w:t>操作监控器的复位键，观察监控器的工作状态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5.2</w:t>
            </w:r>
            <w:r>
              <w:rPr>
                <w:color w:val="000000"/>
                <w:spacing w:val="0"/>
                <w:w w:val="100"/>
                <w:position w:val="0"/>
              </w:rPr>
              <w:t>回路号</w:t>
            </w:r>
            <w:r>
              <w:rPr>
                <w:color w:val="000000"/>
                <w:spacing w:val="0"/>
                <w:w w:val="100"/>
                <w:position w:val="0"/>
                <w:sz w:val="13"/>
                <w:szCs w:val="13"/>
                <w:lang w:val="en-US" w:eastAsia="en-US" w:bidi="en-US"/>
              </w:rPr>
              <w:t>（M）</w:t>
            </w:r>
            <w:r>
              <w:rPr>
                <w:color w:val="000000"/>
                <w:spacing w:val="0"/>
                <w:w w:val="100"/>
                <w:position w:val="0"/>
              </w:rPr>
              <w:t>的基本功能</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3</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将备调总线回路的传感器与监控器相连接</w:t>
            </w:r>
            <w:r>
              <w:rPr>
                <w:rFonts w:hint="eastAsia"/>
                <w:color w:val="000000"/>
                <w:spacing w:val="0"/>
                <w:w w:val="100"/>
                <w:position w:val="0"/>
                <w:lang w:val="zh-CN" w:eastAsia="zh-CN" w:bidi="zh-CN"/>
              </w:rPr>
              <w:t>，</w:t>
            </w:r>
            <w:r>
              <w:rPr>
                <w:color w:val="000000"/>
                <w:spacing w:val="0"/>
                <w:w w:val="100"/>
                <w:position w:val="0"/>
                <w:lang w:val="zh-CN" w:eastAsia="zh-CN" w:bidi="zh-CN"/>
              </w:rPr>
              <w:t>使</w:t>
            </w:r>
            <w:r>
              <w:rPr>
                <w:color w:val="000000"/>
                <w:spacing w:val="0"/>
                <w:w w:val="100"/>
                <w:position w:val="0"/>
              </w:rPr>
              <w:t>监控器处于备电工作状态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70"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2"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1 </w:t>
            </w:r>
            <w:r>
              <w:rPr>
                <w:color w:val="000000"/>
                <w:spacing w:val="0"/>
                <w:w w:val="100"/>
                <w:position w:val="0"/>
              </w:rPr>
              <w:t>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rPr>
              <w:t>监控器与现场部件之间的连线断路、短路时，监控器应在</w:t>
            </w:r>
            <w:r>
              <w:rPr>
                <w:color w:val="000000"/>
                <w:spacing w:val="0"/>
                <w:w w:val="100"/>
                <w:position w:val="0"/>
                <w:sz w:val="13"/>
                <w:szCs w:val="13"/>
                <w:lang w:val="en-US" w:eastAsia="en-US" w:bidi="en-US"/>
              </w:rPr>
              <w:t>100s</w:t>
            </w:r>
            <w:r>
              <w:rPr>
                <w:color w:val="000000"/>
                <w:spacing w:val="0"/>
                <w:w w:val="100"/>
                <w:position w:val="0"/>
              </w:rPr>
              <w:t>内发出故障声光信号，显示故障部件的地址 注释信息，且显示的地址注释信息应与附录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rPr>
              <w:t>分别使监控器与任一现场部件之间的连线断路、短路；用秒表测量监控器故障报警响应时间，检査监控器故障信息显示情况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6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8"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2 </w:t>
            </w:r>
            <w:r>
              <w:rPr>
                <w:color w:val="000000"/>
                <w:spacing w:val="0"/>
                <w:w w:val="100"/>
                <w:position w:val="0"/>
              </w:rPr>
              <w:t>消防设备电源故障 报警功能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1" w:lineRule="exact"/>
              <w:ind w:left="0" w:right="0" w:firstLine="200"/>
              <w:jc w:val="both"/>
            </w:pPr>
            <w:r>
              <w:rPr>
                <w:color w:val="000000"/>
                <w:spacing w:val="0"/>
                <w:w w:val="100"/>
                <w:position w:val="0"/>
                <w:sz w:val="13"/>
                <w:szCs w:val="13"/>
              </w:rPr>
              <w:t>1</w:t>
            </w:r>
            <w:r>
              <w:rPr>
                <w:color w:val="000000"/>
                <w:spacing w:val="0"/>
                <w:w w:val="100"/>
                <w:position w:val="0"/>
              </w:rPr>
              <w:t>消防设备断电后，监控器应在</w:t>
            </w:r>
            <w:r>
              <w:rPr>
                <w:color w:val="000000"/>
                <w:spacing w:val="0"/>
                <w:w w:val="100"/>
                <w:position w:val="0"/>
                <w:sz w:val="13"/>
                <w:szCs w:val="13"/>
                <w:lang w:val="en-US" w:eastAsia="en-US" w:bidi="en-US"/>
              </w:rPr>
              <w:t>100s</w:t>
            </w:r>
            <w:r>
              <w:rPr>
                <w:color w:val="000000"/>
                <w:spacing w:val="0"/>
                <w:w w:val="100"/>
                <w:position w:val="0"/>
              </w:rPr>
              <w:t>内发出报警声、光信号，并记录报警时间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rPr>
              <w:t>切断任一只非故障部位的传感器监控设备的电源，用秒表测</w:t>
            </w:r>
            <w:r>
              <w:rPr>
                <w:rFonts w:hint="eastAsia"/>
                <w:color w:val="000000"/>
                <w:spacing w:val="0"/>
                <w:w w:val="100"/>
                <w:position w:val="0"/>
                <w:lang w:eastAsia="zh-CN"/>
              </w:rPr>
              <w:t>量</w:t>
            </w:r>
            <w:r>
              <w:rPr>
                <w:color w:val="000000"/>
                <w:spacing w:val="0"/>
                <w:w w:val="100"/>
                <w:position w:val="0"/>
              </w:rPr>
              <w:t>监控器报警响应时间,检查监控器的报警信息记录情况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67"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0" w:lineRule="exact"/>
              <w:ind w:left="0" w:right="0" w:firstLine="0"/>
              <w:jc w:val="center"/>
              <w:rPr>
                <w:color w:val="000000"/>
                <w:spacing w:val="0"/>
                <w:w w:val="100"/>
                <w:position w:val="0"/>
              </w:rP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2 </w:t>
            </w:r>
            <w:r>
              <w:rPr>
                <w:color w:val="000000"/>
                <w:spacing w:val="0"/>
                <w:w w:val="100"/>
                <w:position w:val="0"/>
              </w:rPr>
              <w:t xml:space="preserve">消防设备 </w:t>
            </w:r>
          </w:p>
          <w:p>
            <w:pPr>
              <w:pStyle w:val="7"/>
              <w:keepNext w:val="0"/>
              <w:keepLines w:val="0"/>
              <w:widowControl w:val="0"/>
              <w:shd w:val="clear" w:color="auto" w:fill="auto"/>
              <w:bidi w:val="0"/>
              <w:spacing w:before="0" w:after="0" w:line="270" w:lineRule="exact"/>
              <w:ind w:left="0" w:right="0" w:firstLine="0"/>
              <w:jc w:val="center"/>
            </w:pPr>
            <w:r>
              <w:rPr>
                <w:color w:val="000000"/>
                <w:spacing w:val="0"/>
                <w:w w:val="100"/>
                <w:position w:val="0"/>
              </w:rPr>
              <w:t>电源故障 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sz w:val="13"/>
                <w:szCs w:val="13"/>
              </w:rPr>
              <w:t>2</w:t>
            </w:r>
            <w:r>
              <w:rPr>
                <w:color w:val="000000"/>
                <w:spacing w:val="0"/>
                <w:w w:val="100"/>
                <w:position w:val="0"/>
              </w:rPr>
              <w:t>监控器应显示发出报警信号部件的地址注释信息，且显示的地址注释信息应与附录</w:t>
            </w:r>
            <w:r>
              <w:rPr>
                <w:color w:val="000000"/>
                <w:spacing w:val="0"/>
                <w:w w:val="100"/>
                <w:position w:val="0"/>
                <w:sz w:val="13"/>
                <w:szCs w:val="13"/>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检査监控器报警信息显示情况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3 </w:t>
            </w:r>
            <w:r>
              <w:rPr>
                <w:color w:val="000000"/>
                <w:spacing w:val="0"/>
                <w:w w:val="100"/>
                <w:position w:val="0"/>
              </w:rPr>
              <w:t>复位功能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监控器的连接、消防设备的电源恢复正常后，监控器应能对监控器的报警状态复位，消除监控器的声、光报警信号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恢复监控器的正常连接、消防设备的正常供电</w:t>
            </w:r>
            <w:r>
              <w:rPr>
                <w:color w:val="000000"/>
                <w:spacing w:val="0"/>
                <w:w w:val="100"/>
                <w:position w:val="0"/>
                <w:lang w:val="zh-CN" w:eastAsia="zh-CN" w:bidi="zh-CN"/>
              </w:rPr>
              <w:t>,手动</w:t>
            </w:r>
            <w:r>
              <w:rPr>
                <w:color w:val="000000"/>
                <w:spacing w:val="0"/>
                <w:w w:val="100"/>
                <w:position w:val="0"/>
              </w:rPr>
              <w:t>操作监控器的复位键</w:t>
            </w:r>
            <w:r>
              <w:rPr>
                <w:rFonts w:hint="eastAsia"/>
                <w:color w:val="000000"/>
                <w:spacing w:val="0"/>
                <w:w w:val="100"/>
                <w:position w:val="0"/>
                <w:lang w:eastAsia="zh-CN"/>
              </w:rPr>
              <w:t>，</w:t>
            </w:r>
            <w:r>
              <w:rPr>
                <w:color w:val="000000"/>
                <w:spacing w:val="0"/>
                <w:w w:val="100"/>
                <w:position w:val="0"/>
              </w:rPr>
              <w:t>观察监控器的工作状态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2"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val="en-US" w:eastAsia="zh-CN"/>
              </w:rPr>
              <w:t>II</w:t>
            </w:r>
            <w:r>
              <w:rPr>
                <w:color w:val="000000"/>
                <w:spacing w:val="0"/>
                <w:w w:val="100"/>
                <w:position w:val="0"/>
              </w:rPr>
              <w:t>传感器调试、检测、验收</w:t>
            </w:r>
          </w:p>
        </w:tc>
      </w:tr>
      <w:tr>
        <w:tblPrEx>
          <w:tblCellMar>
            <w:top w:w="0" w:type="dxa"/>
            <w:left w:w="10" w:type="dxa"/>
            <w:bottom w:w="0" w:type="dxa"/>
            <w:right w:w="10" w:type="dxa"/>
          </w:tblCellMar>
        </w:tblPrEx>
        <w:trPr>
          <w:trHeight w:val="374"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8787"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部件类型：☆电压信号传感器、☆电流信号传感器、☆电压/电流信号传感器</w:t>
            </w: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规格、型号应满足设计文件的要求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对照设计文件核査设备的规格型号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检验报告</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2.2. </w:t>
            </w:r>
            <w:r>
              <w:rPr>
                <w:color w:val="000000"/>
                <w:spacing w:val="0"/>
                <w:w w:val="100"/>
                <w:position w:val="0"/>
                <w:sz w:val="13"/>
                <w:szCs w:val="13"/>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传感器应为检验报告中描述的配接产品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核査产品的型式检验报告</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lang w:val="en-US" w:eastAsia="en-US" w:bidi="en-US"/>
              </w:rPr>
              <w:t>O</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rPr>
                <w:rFonts w:hint="eastAsia" w:eastAsia="宋体"/>
                <w:lang w:eastAsia="zh-CN"/>
              </w:rPr>
            </w:pPr>
            <w:r>
              <w:rPr>
                <w:color w:val="000000"/>
                <w:spacing w:val="0"/>
                <w:w w:val="100"/>
                <w:position w:val="0"/>
                <w:sz w:val="13"/>
                <w:szCs w:val="13"/>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color w:val="000000"/>
                <w:spacing w:val="0"/>
                <w:w w:val="100"/>
                <w:position w:val="0"/>
              </w:rPr>
              <w:t>传感器安装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3" w:lineRule="exact"/>
              <w:ind w:left="0" w:right="0" w:firstLine="200"/>
              <w:jc w:val="both"/>
            </w:pPr>
            <w:r>
              <w:rPr>
                <w:color w:val="000000"/>
                <w:spacing w:val="0"/>
                <w:w w:val="100"/>
                <w:position w:val="0"/>
                <w:sz w:val="13"/>
                <w:szCs w:val="13"/>
              </w:rPr>
              <w:t>1</w:t>
            </w:r>
            <w:r>
              <w:rPr>
                <w:color w:val="000000"/>
                <w:spacing w:val="0"/>
                <w:w w:val="100"/>
                <w:position w:val="0"/>
              </w:rPr>
              <w:t>传感器与裸带电导体应保证安全距离,金属外壳的传感器应有安全接地</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200"/>
              <w:jc w:val="both"/>
            </w:pPr>
            <w:r>
              <w:rPr>
                <w:color w:val="000000"/>
                <w:spacing w:val="0"/>
                <w:w w:val="100"/>
                <w:position w:val="0"/>
              </w:rPr>
              <w:t>检查传感器的设置情况、接地情况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6" w:lineRule="exact"/>
              <w:ind w:left="0" w:right="0" w:firstLine="200"/>
              <w:jc w:val="both"/>
            </w:pPr>
            <w:r>
              <w:rPr>
                <w:color w:val="000000"/>
                <w:spacing w:val="0"/>
                <w:w w:val="100"/>
                <w:position w:val="0"/>
                <w:sz w:val="13"/>
                <w:szCs w:val="13"/>
              </w:rPr>
              <w:t>2</w:t>
            </w:r>
            <w:r>
              <w:rPr>
                <w:color w:val="000000"/>
                <w:spacing w:val="0"/>
                <w:w w:val="100"/>
                <w:position w:val="0"/>
              </w:rPr>
              <w:t>传感器应独立支撑或固定，安装牢固</w:t>
            </w:r>
            <w:r>
              <w:rPr>
                <w:rFonts w:hint="eastAsia"/>
                <w:color w:val="000000"/>
                <w:spacing w:val="0"/>
                <w:w w:val="100"/>
                <w:position w:val="0"/>
                <w:lang w:val="zh-CN" w:eastAsia="zh-CN" w:bidi="zh-CN"/>
              </w:rPr>
              <w:t>，</w:t>
            </w:r>
            <w:r>
              <w:rPr>
                <w:color w:val="000000"/>
                <w:spacing w:val="0"/>
                <w:w w:val="100"/>
                <w:position w:val="0"/>
                <w:lang w:val="zh-CN" w:eastAsia="zh-CN" w:bidi="zh-CN"/>
              </w:rPr>
              <w:t>并应</w:t>
            </w:r>
            <w:r>
              <w:rPr>
                <w:color w:val="000000"/>
                <w:spacing w:val="0"/>
                <w:w w:val="100"/>
                <w:position w:val="0"/>
              </w:rPr>
              <w:t>采取防潮、防腐蚀等措施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rPr>
              <w:t>手感检查设备的固定情况，检査传感器或传感器箱防 潮、防腐蚀措施设 置情况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140" w:firstLine="0"/>
              <w:jc w:val="right"/>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3" w:lineRule="exact"/>
              <w:ind w:left="0" w:right="0" w:firstLine="200"/>
              <w:jc w:val="both"/>
            </w:pPr>
            <w:r>
              <w:rPr>
                <w:color w:val="000000"/>
                <w:spacing w:val="0"/>
                <w:w w:val="100"/>
                <w:position w:val="0"/>
                <w:sz w:val="13"/>
                <w:szCs w:val="13"/>
              </w:rPr>
              <w:t>3</w:t>
            </w:r>
            <w:r>
              <w:rPr>
                <w:color w:val="000000"/>
                <w:spacing w:val="0"/>
                <w:w w:val="100"/>
                <w:position w:val="0"/>
              </w:rPr>
              <w:t>传感器的输出叫路的连接线应使用截面积不小于</w:t>
            </w:r>
            <w:r>
              <w:rPr>
                <w:rFonts w:hint="eastAsia"/>
                <w:color w:val="000000"/>
                <w:spacing w:val="0"/>
                <w:w w:val="100"/>
                <w:position w:val="0"/>
                <w:sz w:val="13"/>
                <w:szCs w:val="13"/>
                <w:lang w:val="en-US" w:eastAsia="zh-CN" w:bidi="en-US"/>
              </w:rPr>
              <w:t>1.0</w:t>
            </w:r>
            <w:r>
              <w:rPr>
                <w:color w:val="000000"/>
                <w:spacing w:val="0"/>
                <w:w w:val="100"/>
                <w:position w:val="0"/>
                <w:sz w:val="13"/>
                <w:szCs w:val="13"/>
                <w:lang w:val="en-US" w:eastAsia="en-US" w:bidi="en-US"/>
              </w:rPr>
              <w:t>mm</w:t>
            </w:r>
            <w:r>
              <w:rPr>
                <w:color w:val="000000"/>
                <w:spacing w:val="0"/>
                <w:w w:val="100"/>
                <w:position w:val="0"/>
                <w:sz w:val="13"/>
                <w:szCs w:val="13"/>
                <w:vertAlign w:val="superscript"/>
                <w:lang w:val="en-US" w:eastAsia="en-US" w:bidi="en-US"/>
              </w:rPr>
              <w:t>2</w:t>
            </w:r>
            <w:r>
              <w:rPr>
                <w:color w:val="000000"/>
                <w:spacing w:val="0"/>
                <w:w w:val="100"/>
                <w:position w:val="0"/>
              </w:rPr>
              <w:t>的双绞铜芯导线，并应留有 不小于</w:t>
            </w:r>
            <w:r>
              <w:rPr>
                <w:color w:val="000000"/>
                <w:spacing w:val="0"/>
                <w:w w:val="100"/>
                <w:position w:val="0"/>
                <w:sz w:val="13"/>
                <w:szCs w:val="13"/>
                <w:lang w:val="en-US" w:eastAsia="en-US" w:bidi="en-US"/>
              </w:rPr>
              <w:t>150mm</w:t>
            </w:r>
            <w:r>
              <w:rPr>
                <w:color w:val="000000"/>
                <w:spacing w:val="0"/>
                <w:w w:val="100"/>
                <w:position w:val="0"/>
              </w:rPr>
              <w:t>的余</w:t>
            </w:r>
            <w:r>
              <w:rPr>
                <w:rFonts w:hint="eastAsia"/>
                <w:color w:val="000000"/>
                <w:spacing w:val="0"/>
                <w:w w:val="100"/>
                <w:position w:val="0"/>
                <w:lang w:eastAsia="zh-CN"/>
              </w:rPr>
              <w:t>量</w:t>
            </w:r>
            <w:r>
              <w:rPr>
                <w:color w:val="000000"/>
                <w:spacing w:val="0"/>
                <w:w w:val="100"/>
                <w:position w:val="0"/>
              </w:rPr>
              <w:t>，其端部应有明显标识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rPr>
              <w:t>用卡尺测量输出回路连接线的线径</w:t>
            </w:r>
            <w:r>
              <w:rPr>
                <w:rFonts w:hint="eastAsia"/>
                <w:color w:val="000000"/>
                <w:spacing w:val="0"/>
                <w:w w:val="100"/>
                <w:position w:val="0"/>
                <w:lang w:val="zh-CN" w:eastAsia="zh-CN" w:bidi="zh-CN"/>
              </w:rPr>
              <w:t>，</w:t>
            </w:r>
            <w:r>
              <w:rPr>
                <w:color w:val="000000"/>
                <w:spacing w:val="0"/>
                <w:w w:val="100"/>
                <w:position w:val="0"/>
                <w:lang w:val="zh-CN" w:eastAsia="zh-CN" w:bidi="zh-CN"/>
              </w:rPr>
              <w:t>用</w:t>
            </w:r>
            <w:r>
              <w:rPr>
                <w:color w:val="000000"/>
                <w:spacing w:val="0"/>
                <w:w w:val="100"/>
                <w:position w:val="0"/>
              </w:rPr>
              <w:t>尺测地导线余量的长度，检查导线的标识</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传感器安装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20"/>
              <w:jc w:val="both"/>
            </w:pPr>
            <w:r>
              <w:rPr>
                <w:color w:val="000000"/>
                <w:spacing w:val="0"/>
                <w:w w:val="100"/>
                <w:position w:val="0"/>
                <w:sz w:val="13"/>
                <w:szCs w:val="13"/>
              </w:rPr>
              <w:t>4</w:t>
            </w:r>
            <w:r>
              <w:rPr>
                <w:color w:val="000000"/>
                <w:spacing w:val="0"/>
                <w:w w:val="100"/>
                <w:position w:val="0"/>
              </w:rPr>
              <w:t>传感器的安装不应破坏被监控线路的完整性，不应增加线路接点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检查传感器的安装情况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45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4. 2. </w:t>
            </w:r>
            <w:r>
              <w:rPr>
                <w:color w:val="000000"/>
                <w:spacing w:val="0"/>
                <w:w w:val="100"/>
                <w:position w:val="0"/>
                <w:sz w:val="13"/>
                <w:szCs w:val="13"/>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的规定进行地址设置，监控器地址注释信息录人</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02"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0"/>
              <w:jc w:val="left"/>
            </w:pPr>
            <w:r>
              <w:rPr>
                <w:color w:val="000000"/>
                <w:spacing w:val="0"/>
                <w:w w:val="100"/>
                <w:position w:val="0"/>
              </w:rPr>
              <w:t>消防设备 电源故障 报警功能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sz w:val="13"/>
                <w:szCs w:val="13"/>
              </w:rPr>
              <w:t>1</w:t>
            </w:r>
            <w:r>
              <w:rPr>
                <w:color w:val="000000"/>
                <w:spacing w:val="0"/>
                <w:w w:val="100"/>
                <w:position w:val="0"/>
              </w:rPr>
              <w:t>传感器监测消防设备的电源断电后，监控器应发出监控报警声、光信号，并记录报警时间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切断传感器监控器的电源，观察监控器监控报警情况，检查监控器的报警信息记录情况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B</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1"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8"/>
        <w:gridCol w:w="490"/>
        <w:gridCol w:w="566"/>
        <w:gridCol w:w="427"/>
        <w:gridCol w:w="480"/>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5"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0"/>
              <w:jc w:val="left"/>
            </w:pPr>
            <w:r>
              <w:rPr>
                <w:color w:val="000000"/>
                <w:spacing w:val="0"/>
                <w:w w:val="100"/>
                <w:position w:val="0"/>
              </w:rPr>
              <w:t>消防设备 电源故障 报警功能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4. 9. </w:t>
            </w:r>
            <w:r>
              <w:rPr>
                <w:color w:val="000000"/>
                <w:spacing w:val="0"/>
                <w:w w:val="100"/>
                <w:position w:val="0"/>
                <w:sz w:val="13"/>
                <w:szCs w:val="13"/>
              </w:rPr>
              <w:t>4</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sz w:val="13"/>
                <w:szCs w:val="13"/>
              </w:rPr>
              <w:t>2</w:t>
            </w:r>
            <w:r>
              <w:rPr>
                <w:color w:val="000000"/>
                <w:spacing w:val="0"/>
                <w:w w:val="100"/>
                <w:position w:val="0"/>
              </w:rPr>
              <w:t>监控器应显示发出报警信号部件的地址注释信息，且显示的地址注释信息应与附录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检查监控器报警信息显示情况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8"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7" w:type="dxa"/>
            <w:tcBorders>
              <w:top w:val="single" w:color="auto" w:sz="4" w:space="0"/>
              <w:left w:val="single" w:color="auto" w:sz="4" w:space="0"/>
            </w:tcBorders>
            <w:shd w:val="clear" w:color="auto" w:fill="FFFFFF"/>
            <w:vAlign w:val="top"/>
          </w:tcPr>
          <w:p>
            <w:pPr>
              <w:widowControl w:val="0"/>
              <w:rPr>
                <w:sz w:val="10"/>
                <w:szCs w:val="10"/>
              </w:rPr>
            </w:pPr>
          </w:p>
        </w:tc>
        <w:tc>
          <w:tcPr>
            <w:tcW w:w="48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398"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4"/>
                <w:szCs w:val="14"/>
              </w:rPr>
              <w:t>口不合格：</w:t>
            </w:r>
            <w:r>
              <w:rPr>
                <w:color w:val="000000"/>
                <w:spacing w:val="0"/>
                <w:w w:val="100"/>
                <w:position w:val="0"/>
                <w:sz w:val="13"/>
                <w:szCs w:val="13"/>
                <w:lang w:val="en-US" w:eastAsia="en-US" w:bidi="en-US"/>
              </w:rPr>
              <w:t>xx A + yy B+zz C</w:t>
            </w:r>
          </w:p>
        </w:tc>
      </w:tr>
      <w:tr>
        <w:tblPrEx>
          <w:tblCellMar>
            <w:top w:w="0" w:type="dxa"/>
            <w:left w:w="10" w:type="dxa"/>
            <w:bottom w:w="0" w:type="dxa"/>
            <w:right w:w="10" w:type="dxa"/>
          </w:tblCellMar>
        </w:tblPrEx>
        <w:trPr>
          <w:trHeight w:val="394" w:hRule="exact"/>
          <w:jc w:val="center"/>
        </w:trPr>
        <w:tc>
          <w:tcPr>
            <w:tcW w:w="151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536" w:hRule="exact"/>
          <w:jc w:val="center"/>
        </w:trPr>
        <w:tc>
          <w:tcPr>
            <w:tcW w:w="1512"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320" w:line="240" w:lineRule="auto"/>
              <w:ind w:left="0" w:right="0" w:firstLine="60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40" w:line="259" w:lineRule="exact"/>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3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60" w:type="dxa"/>
            <w:gridSpan w:val="4"/>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9" w:lineRule="exact"/>
              <w:ind w:left="0" w:right="0" w:firstLine="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483"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40" w:line="259" w:lineRule="exact"/>
              <w:ind w:left="0" w:right="0" w:firstLine="54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3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sectPr>
          <w:headerReference r:id="rId5" w:type="default"/>
          <w:footnotePr>
            <w:numFmt w:val="decimal"/>
          </w:footnotePr>
          <w:pgSz w:w="11900" w:h="8400" w:orient="landscape"/>
          <w:pgMar w:top="1533" w:right="1371" w:bottom="1021" w:left="1154" w:header="0" w:footer="593" w:gutter="0"/>
          <w:pgNumType w:start="1"/>
          <w:cols w:space="720" w:num="1"/>
          <w:rtlGutter w:val="0"/>
          <w:docGrid w:linePitch="360" w:charSpace="0"/>
        </w:sectPr>
      </w:pPr>
    </w:p>
    <w:p>
      <w:pPr>
        <w:pStyle w:val="9"/>
        <w:keepNext w:val="0"/>
        <w:keepLines w:val="0"/>
        <w:framePr w:w="350" w:h="202" w:hSpace="151" w:wrap="notBeside" w:vAnchor="text" w:hAnchor="text" w:x="2984" w:y="1"/>
        <w:widowControl w:val="0"/>
        <w:shd w:val="clear" w:color="auto" w:fill="auto"/>
        <w:bidi w:val="0"/>
        <w:spacing w:before="0" w:after="0" w:line="240" w:lineRule="auto"/>
        <w:ind w:left="0" w:right="0" w:firstLine="0"/>
        <w:jc w:val="left"/>
      </w:pPr>
      <w:r>
        <w:rPr>
          <w:color w:val="000000"/>
          <w:spacing w:val="0"/>
          <w:w w:val="100"/>
          <w:position w:val="0"/>
        </w:rPr>
        <w:t>编号</w:t>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numPr>
                <w:ilvl w:val="0"/>
                <w:numId w:val="1"/>
              </w:numPr>
              <w:shd w:val="clear" w:color="auto" w:fill="auto"/>
              <w:bidi w:val="0"/>
              <w:spacing w:before="0" w:after="0" w:line="91" w:lineRule="exact"/>
              <w:ind w:left="0" w:right="0" w:firstLine="0"/>
              <w:jc w:val="both"/>
              <w:rPr>
                <w:sz w:val="30"/>
                <w:szCs w:val="30"/>
              </w:rPr>
            </w:pPr>
            <w:bookmarkStart w:id="30" w:name="_GoBack"/>
            <w:bookmarkEnd w:id="30"/>
            <w:r>
              <w:rPr>
                <w:rFonts w:ascii="Times New Roman" w:hAnsi="Times New Roman" w:eastAsia="Times New Roman" w:cs="Times New Roman"/>
                <w:color w:val="000000"/>
                <w:spacing w:val="0"/>
                <w:w w:val="100"/>
                <w:position w:val="0"/>
                <w:sz w:val="8"/>
                <w:szCs w:val="8"/>
              </w:rPr>
              <w:t xml:space="preserve"> </w:t>
            </w:r>
            <w:r>
              <w:rPr>
                <w:color w:val="000000"/>
                <w:spacing w:val="0"/>
                <w:w w:val="100"/>
                <w:position w:val="0"/>
                <w:sz w:val="30"/>
                <w:szCs w:val="30"/>
              </w:rPr>
              <w:t>。</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9071"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证书和标识</w:t>
            </w:r>
          </w:p>
        </w:tc>
        <w:tc>
          <w:tcPr>
            <w:tcW w:w="7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应有与其相符合 的、</w:t>
            </w:r>
            <w:r>
              <w:rPr>
                <w:rFonts w:hint="eastAsia"/>
                <w:color w:val="000000"/>
                <w:spacing w:val="0"/>
                <w:w w:val="100"/>
                <w:position w:val="0"/>
                <w:lang w:eastAsia="zh-CN"/>
              </w:rPr>
              <w:t>有</w:t>
            </w:r>
            <w:r>
              <w:rPr>
                <w:color w:val="000000"/>
                <w:spacing w:val="0"/>
                <w:w w:val="100"/>
                <w:position w:val="0"/>
              </w:rPr>
              <w:t>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9071"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sz w:val="13"/>
                <w:szCs w:val="13"/>
              </w:rPr>
              <w:t>4</w:t>
            </w:r>
            <w:r>
              <w:rPr>
                <w:color w:val="000000"/>
                <w:spacing w:val="0"/>
                <w:w w:val="100"/>
                <w:position w:val="0"/>
              </w:rPr>
              <w:t>安装质量</w:t>
            </w:r>
          </w:p>
        </w:tc>
      </w:tr>
      <w:tr>
        <w:tblPrEx>
          <w:tblCellMar>
            <w:top w:w="0" w:type="dxa"/>
            <w:left w:w="10" w:type="dxa"/>
            <w:bottom w:w="0" w:type="dxa"/>
            <w:right w:w="10" w:type="dxa"/>
          </w:tblCellMar>
        </w:tblPrEx>
        <w:trPr>
          <w:trHeight w:val="2438" w:hRule="exact"/>
          <w:jc w:val="center"/>
        </w:trPr>
        <w:tc>
          <w:tcPr>
            <w:tcW w:w="302" w:type="dxa"/>
            <w:vMerge w:val="continue"/>
            <w:shd w:val="clear" w:color="auto" w:fill="FFFFFF"/>
            <w:vAlign w:val="top"/>
          </w:tc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lang w:val="en-US" w:eastAsia="en-US" w:bidi="en-US"/>
              </w:rPr>
              <w:t>1.1</w:t>
            </w:r>
            <w:r>
              <w:rPr>
                <w:color w:val="000000"/>
                <w:spacing w:val="0"/>
                <w:w w:val="100"/>
                <w:position w:val="0"/>
              </w:rPr>
              <w:t>设备安装</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20</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sz w:val="13"/>
                <w:szCs w:val="13"/>
              </w:rPr>
              <w:t>1</w:t>
            </w:r>
            <w:r>
              <w:rPr>
                <w:color w:val="000000"/>
                <w:spacing w:val="0"/>
                <w:w w:val="100"/>
                <w:position w:val="0"/>
              </w:rPr>
              <w:t>消防设备应急电源的电池应安装在通风良好地方</w:t>
            </w:r>
            <w:r>
              <w:rPr>
                <w:rFonts w:hint="eastAsia"/>
                <w:color w:val="000000"/>
                <w:spacing w:val="0"/>
                <w:w w:val="100"/>
                <w:position w:val="0"/>
                <w:lang w:val="zh-CN" w:eastAsia="zh-CN" w:bidi="zh-CN"/>
              </w:rPr>
              <w:t>，</w:t>
            </w:r>
            <w:r>
              <w:rPr>
                <w:color w:val="000000"/>
                <w:spacing w:val="0"/>
                <w:w w:val="100"/>
                <w:position w:val="0"/>
                <w:lang w:val="zh-CN" w:eastAsia="zh-CN" w:bidi="zh-CN"/>
              </w:rPr>
              <w:t>当</w:t>
            </w:r>
            <w:r>
              <w:rPr>
                <w:color w:val="000000"/>
                <w:spacing w:val="0"/>
                <w:w w:val="100"/>
                <w:position w:val="0"/>
              </w:rPr>
              <w:t>安装在密封环境中时应有通风措施， 电池安装场所的环 境温度不应超出电池标称的工作温度范围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检查电池设置场所的通风情况，测量安装场所的环境温度，核查设备的设计手册、电池设置场所的环境温度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top"/>
          </w:tcPr>
          <w:p/>
        </w:tc>
        <w:tc>
          <w:tcPr>
            <w:tcW w:w="1018"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2</w:t>
            </w:r>
            <w:r>
              <w:rPr>
                <w:color w:val="000000"/>
                <w:spacing w:val="0"/>
                <w:w w:val="100"/>
                <w:position w:val="0"/>
              </w:rPr>
              <w:t>消防设备应急电 源的电池不应设置在 火灾爆炸危险场所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核查电池的设置场所是否是火灾爆炸危险场所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rPr>
                <w:sz w:val="13"/>
                <w:szCs w:val="13"/>
              </w:rPr>
            </w:pPr>
            <w:r>
              <w:rPr>
                <w:i/>
                <w:iCs/>
                <w:color w:val="000000"/>
                <w:spacing w:val="0"/>
                <w:w w:val="100"/>
                <w:position w:val="0"/>
                <w:sz w:val="13"/>
                <w:szCs w:val="13"/>
                <w:lang w:val="en-US" w:eastAsia="en-US" w:bidi="en-US"/>
              </w:rPr>
              <w:t>*</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5</w:t>
            </w: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26" w:hRule="exact"/>
          <w:jc w:val="center"/>
        </w:trPr>
        <w:tc>
          <w:tcPr>
            <w:tcW w:w="302" w:type="dxa"/>
            <w:vMerge w:val="continue"/>
            <w:shd w:val="clear" w:color="auto" w:fill="FFFFFF"/>
            <w:vAlign w:val="bottom"/>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lang w:val="en-US" w:eastAsia="en-US" w:bidi="en-US"/>
              </w:rPr>
              <w:t>4.1</w:t>
            </w:r>
            <w:r>
              <w:rPr>
                <w:color w:val="000000"/>
                <w:spacing w:val="0"/>
                <w:w w:val="100"/>
                <w:position w:val="0"/>
              </w:rPr>
              <w:t>设备安装</w:t>
            </w:r>
          </w:p>
        </w:tc>
        <w:tc>
          <w:tcPr>
            <w:tcW w:w="7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20</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3</w:t>
            </w:r>
            <w:r>
              <w:rPr>
                <w:color w:val="000000"/>
                <w:spacing w:val="0"/>
                <w:w w:val="100"/>
                <w:position w:val="0"/>
              </w:rPr>
              <w:t>酸性电池不应安装在带有碱性介质的场所，碱性电 池不应安装在带有 酸性介质的场所</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核査设计文件、 设备的设计手册， 检査电池的设置场所是否匹配</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55" w:hRule="exact"/>
          <w:jc w:val="center"/>
        </w:trPr>
        <w:tc>
          <w:tcPr>
            <w:tcW w:w="302" w:type="dxa"/>
            <w:vMerge w:val="continue"/>
            <w:shd w:val="clear" w:color="auto" w:fill="FFFFFF"/>
            <w:vAlign w:val="bottom"/>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i/>
                <w:iCs/>
                <w:color w:val="000000"/>
                <w:spacing w:val="0"/>
                <w:w w:val="100"/>
                <w:position w:val="0"/>
                <w:sz w:val="13"/>
                <w:szCs w:val="13"/>
                <w:lang w:val="en-US" w:eastAsia="en-US" w:bidi="en-US"/>
              </w:rPr>
              <w:t>☆ 4.</w:t>
            </w:r>
            <w:r>
              <w:rPr>
                <w:color w:val="000000"/>
                <w:spacing w:val="0"/>
                <w:w w:val="100"/>
                <w:position w:val="0"/>
                <w:sz w:val="13"/>
                <w:szCs w:val="13"/>
                <w:lang w:val="en-US" w:eastAsia="en-US" w:bidi="en-US"/>
              </w:rPr>
              <w:t xml:space="preserve"> </w:t>
            </w:r>
            <w:r>
              <w:rPr>
                <w:color w:val="000000"/>
                <w:spacing w:val="0"/>
                <w:w w:val="100"/>
                <w:position w:val="0"/>
                <w:sz w:val="13"/>
                <w:szCs w:val="13"/>
              </w:rPr>
              <w:t xml:space="preserve">2 </w:t>
            </w:r>
            <w:r>
              <w:rPr>
                <w:color w:val="000000"/>
                <w:spacing w:val="0"/>
                <w:w w:val="100"/>
                <w:position w:val="0"/>
              </w:rPr>
              <w:t>蓄电池安装</w:t>
            </w:r>
          </w:p>
        </w:tc>
        <w:tc>
          <w:tcPr>
            <w:tcW w:w="7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4</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 蓄电池的规格、型 号、容量应符合设计文件的规定，蓄电池的安装应符合 产品使用说明书的要求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对照设计文件核对蓄电池的规格、 型号、容量；检査蓄电池的安装情况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9071"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686" w:hRule="exact"/>
          <w:jc w:val="center"/>
        </w:trPr>
        <w:tc>
          <w:tcPr>
            <w:tcW w:w="302" w:type="dxa"/>
            <w:vMerge w:val="continue"/>
            <w:shd w:val="clear" w:color="auto" w:fill="FFFFFF"/>
            <w:vAlign w:val="bottom"/>
          </w:tcPr>
          <w:p/>
        </w:tc>
        <w:tc>
          <w:tcPr>
            <w:tcW w:w="101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4. 10. </w:t>
            </w:r>
            <w:r>
              <w:rPr>
                <w:color w:val="000000"/>
                <w:spacing w:val="0"/>
                <w:w w:val="100"/>
                <w:position w:val="0"/>
                <w:sz w:val="13"/>
                <w:szCs w:val="13"/>
              </w:rPr>
              <w:t>1</w:t>
            </w:r>
          </w:p>
        </w:tc>
        <w:tc>
          <w:tcPr>
            <w:tcW w:w="5773"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pPr>
            <w:r>
              <w:rPr>
                <w:color w:val="000000"/>
                <w:spacing w:val="0"/>
                <w:w w:val="100"/>
                <w:position w:val="0"/>
              </w:rPr>
              <w:t>将消防设</w:t>
            </w:r>
            <w:r>
              <w:rPr>
                <w:rFonts w:hint="eastAsia"/>
                <w:color w:val="000000"/>
                <w:spacing w:val="0"/>
                <w:w w:val="100"/>
                <w:position w:val="0"/>
                <w:lang w:eastAsia="zh-CN"/>
              </w:rPr>
              <w:t>备与</w:t>
            </w:r>
            <w:r>
              <w:rPr>
                <w:color w:val="000000"/>
                <w:spacing w:val="0"/>
                <w:w w:val="100"/>
                <w:position w:val="0"/>
              </w:rPr>
              <w:t>消防设备应急电源相连接，接通消防设备应急电源的主电源</w:t>
            </w:r>
            <w:r>
              <w:rPr>
                <w:rFonts w:hint="eastAsia"/>
                <w:color w:val="000000"/>
                <w:spacing w:val="0"/>
                <w:w w:val="100"/>
                <w:position w:val="0"/>
                <w:lang w:eastAsia="zh-CN"/>
              </w:rPr>
              <w:t>，</w:t>
            </w:r>
            <w:r>
              <w:rPr>
                <w:color w:val="000000"/>
                <w:spacing w:val="0"/>
                <w:w w:val="100"/>
                <w:position w:val="0"/>
              </w:rPr>
              <w:t>使消防设备应急电源处于证常工作状态</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rPr>
              <w:t>—</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6"/>
        <w:gridCol w:w="451"/>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26" w:lineRule="auto"/>
              <w:ind w:left="0" w:right="0" w:firstLine="0"/>
              <w:jc w:val="both"/>
              <w:rPr>
                <w:sz w:val="8"/>
                <w:szCs w:val="8"/>
              </w:rPr>
            </w:p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top"/>
          </w:tc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正常显示功能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4. 10. </w:t>
            </w:r>
            <w:r>
              <w:rPr>
                <w:color w:val="000000"/>
                <w:spacing w:val="0"/>
                <w:w w:val="100"/>
                <w:position w:val="0"/>
                <w:sz w:val="13"/>
                <w:szCs w:val="13"/>
              </w:rPr>
              <w:t>2</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☆设备选型为交流输出应急电源时： 应能显示输入电压和输出电压、输出电 流、主电源工作状 态、电池组电压</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检查消防设备应急电源的显示情况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☆设备选型为直流输出应急电源时：应能显示输出电压、输出电流、主电源工作状态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检查消防设备应急电源的显示情况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top"/>
          </w:tcPr>
          <w:p/>
        </w:tc>
        <w:tc>
          <w:tcPr>
            <w:tcW w:w="101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380"/>
              <w:jc w:val="left"/>
              <w:rPr>
                <w:sz w:val="13"/>
                <w:szCs w:val="13"/>
              </w:rPr>
            </w:pPr>
            <w:r>
              <w:rPr>
                <w:color w:val="000000"/>
                <w:spacing w:val="0"/>
                <w:w w:val="100"/>
                <w:position w:val="0"/>
                <w:sz w:val="13"/>
                <w:szCs w:val="13"/>
                <w:lang w:val="en-US" w:eastAsia="en-US" w:bidi="en-US"/>
              </w:rPr>
              <w:t>5.2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故障报警功能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应急电源与蓄电池组之间的连线断开时应急电源应在</w:t>
            </w:r>
            <w:r>
              <w:rPr>
                <w:color w:val="000000"/>
                <w:spacing w:val="0"/>
                <w:w w:val="100"/>
                <w:position w:val="0"/>
                <w:sz w:val="13"/>
                <w:szCs w:val="13"/>
                <w:lang w:val="en-US" w:eastAsia="en-US" w:bidi="en-US"/>
              </w:rPr>
              <w:t>100s</w:t>
            </w:r>
            <w:r>
              <w:rPr>
                <w:color w:val="000000"/>
                <w:spacing w:val="0"/>
                <w:w w:val="100"/>
                <w:position w:val="0"/>
              </w:rPr>
              <w:t>内发岀故障声、光信号.显示故障类型</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使应急电源与蓄电池组间的连接线断开,用秒表测量应急电源故障报警响应时间</w:t>
            </w:r>
            <w:r>
              <w:rPr>
                <w:rFonts w:hint="eastAsia"/>
                <w:color w:val="000000"/>
                <w:spacing w:val="0"/>
                <w:w w:val="100"/>
                <w:position w:val="0"/>
                <w:lang w:eastAsia="zh-CN"/>
              </w:rPr>
              <w:t>，</w:t>
            </w:r>
            <w:r>
              <w:rPr>
                <w:color w:val="000000"/>
                <w:spacing w:val="0"/>
                <w:w w:val="100"/>
                <w:position w:val="0"/>
              </w:rPr>
              <w:t>检查应急电源故障信息显示情况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6"/>
        <w:gridCol w:w="451"/>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360"/>
              <w:jc w:val="left"/>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10" w:hRule="exact"/>
          <w:jc w:val="center"/>
        </w:trPr>
        <w:tc>
          <w:tcPr>
            <w:tcW w:w="302" w:type="dxa"/>
            <w:vMerge w:val="continue"/>
            <w:shd w:val="clear" w:color="auto" w:fill="FFFFFF"/>
            <w:vAlign w:val="bottom"/>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故障报警功能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1. 10. </w:t>
            </w:r>
            <w:r>
              <w:rPr>
                <w:color w:val="000000"/>
                <w:spacing w:val="0"/>
                <w:w w:val="100"/>
                <w:position w:val="0"/>
                <w:sz w:val="13"/>
                <w:szCs w:val="13"/>
              </w:rPr>
              <w:t>2</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应急电源的蓄电池组之间的连线断开时，应急电源应在</w:t>
            </w:r>
            <w:r>
              <w:rPr>
                <w:color w:val="000000"/>
                <w:spacing w:val="0"/>
                <w:w w:val="100"/>
                <w:position w:val="0"/>
                <w:sz w:val="13"/>
                <w:szCs w:val="13"/>
                <w:lang w:val="en-US" w:eastAsia="en-US" w:bidi="en-US"/>
              </w:rPr>
              <w:t>100s</w:t>
            </w:r>
            <w:r>
              <w:rPr>
                <w:color w:val="000000"/>
                <w:spacing w:val="0"/>
                <w:w w:val="100"/>
                <w:position w:val="0"/>
              </w:rPr>
              <w:t>内发出故障声、光信号，显示故障类型</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使应急电源任一蓄电池组与其他蓄电池组间的连接线断开，用秒表测量应急电源故障报警响应时间，检査应急电源故障信息显示情况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消音功能</w:t>
            </w: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应急电源应能手动消除报警声信号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手动操作应急电源消音键，检査声信号消除情况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r>
              <w:rPr>
                <w:rFonts w:hint="eastAsia" w:eastAsia="宋体"/>
                <w:sz w:val="10"/>
                <w:szCs w:val="10"/>
                <w:lang w:val="en-US" w:eastAsia="zh-CN"/>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bottom"/>
          </w:tcPr>
          <w:p/>
        </w:tc>
        <w:tc>
          <w:tcPr>
            <w:tcW w:w="101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lang w:val="en-US" w:eastAsia="en-US" w:bidi="en-US"/>
              </w:rPr>
              <w:t>5.1</w:t>
            </w:r>
            <w:r>
              <w:rPr>
                <w:color w:val="000000"/>
                <w:spacing w:val="0"/>
                <w:w w:val="100"/>
                <w:position w:val="0"/>
              </w:rPr>
              <w:t>转换功能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应急电源主电源断电后</w:t>
            </w:r>
            <w:r>
              <w:rPr>
                <w:rFonts w:hint="eastAsia"/>
                <w:color w:val="000000"/>
                <w:spacing w:val="0"/>
                <w:w w:val="100"/>
                <w:position w:val="0"/>
                <w:lang w:eastAsia="zh-CN"/>
              </w:rPr>
              <w:t>，</w:t>
            </w:r>
            <w:r>
              <w:rPr>
                <w:color w:val="000000"/>
                <w:spacing w:val="0"/>
                <w:w w:val="100"/>
                <w:position w:val="0"/>
              </w:rPr>
              <w:t>应在</w:t>
            </w:r>
            <w:r>
              <w:rPr>
                <w:color w:val="000000"/>
                <w:spacing w:val="0"/>
                <w:w w:val="100"/>
                <w:position w:val="0"/>
                <w:sz w:val="13"/>
                <w:szCs w:val="13"/>
                <w:lang w:val="en-US" w:eastAsia="en-US" w:bidi="en-US"/>
              </w:rPr>
              <w:t>5s</w:t>
            </w:r>
            <w:r>
              <w:rPr>
                <w:color w:val="000000"/>
                <w:spacing w:val="0"/>
                <w:w w:val="100"/>
                <w:position w:val="0"/>
              </w:rPr>
              <w:t>内自动切换到蓄电池组供电状态，并发出声提示信号，应 急电源的切换不应 影响消防设备的正常运行</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切断应急电源的主电源，检査应急电源供电输出转换情况、消防设备运行情况，用秒表测量应急电源的转换 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6" w:type="dxa"/>
        <w:jc w:val="center"/>
        <w:tblLayout w:type="fixed"/>
        <w:tblCellMar>
          <w:top w:w="0" w:type="dxa"/>
          <w:left w:w="10" w:type="dxa"/>
          <w:bottom w:w="0" w:type="dxa"/>
          <w:right w:w="10" w:type="dxa"/>
        </w:tblCellMar>
      </w:tblPr>
      <w:tblGrid>
        <w:gridCol w:w="1022"/>
        <w:gridCol w:w="490"/>
        <w:gridCol w:w="192"/>
        <w:gridCol w:w="110"/>
        <w:gridCol w:w="1205"/>
        <w:gridCol w:w="216"/>
        <w:gridCol w:w="1286"/>
        <w:gridCol w:w="125"/>
        <w:gridCol w:w="451"/>
        <w:gridCol w:w="566"/>
        <w:gridCol w:w="418"/>
        <w:gridCol w:w="490"/>
        <w:gridCol w:w="566"/>
        <w:gridCol w:w="432"/>
        <w:gridCol w:w="475"/>
        <w:gridCol w:w="566"/>
        <w:gridCol w:w="466"/>
      </w:tblGrid>
      <w:tr>
        <w:tblPrEx>
          <w:tblCellMar>
            <w:top w:w="0" w:type="dxa"/>
            <w:left w:w="10" w:type="dxa"/>
            <w:bottom w:w="0" w:type="dxa"/>
            <w:right w:w="10" w:type="dxa"/>
          </w:tblCellMar>
        </w:tblPrEx>
        <w:trPr>
          <w:trHeight w:val="576" w:hRule="exact"/>
          <w:jc w:val="center"/>
        </w:trPr>
        <w:tc>
          <w:tcPr>
            <w:tcW w:w="102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W w:w="792"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5"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1022" w:type="dxa"/>
            <w:vMerge w:val="continue"/>
            <w:tcBorders>
              <w:left w:val="single" w:color="auto" w:sz="4" w:space="0"/>
            </w:tcBorders>
            <w:shd w:val="clear" w:color="auto" w:fill="FFFFFF"/>
            <w:vAlign w:val="center"/>
          </w:tcPr>
          <w:p/>
        </w:tc>
        <w:tc>
          <w:tcPr>
            <w:tcW w:w="792" w:type="dxa"/>
            <w:gridSpan w:val="3"/>
            <w:vMerge w:val="continue"/>
            <w:tcBorders>
              <w:left w:val="single" w:color="auto" w:sz="4" w:space="0"/>
            </w:tcBorders>
            <w:shd w:val="clear" w:color="auto" w:fill="FFFFFF"/>
            <w:vAlign w:val="center"/>
          </w:tcPr>
          <w:p/>
        </w:tc>
        <w:tc>
          <w:tcPr>
            <w:tcW w:w="142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102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lang w:val="en-US" w:eastAsia="en-US" w:bidi="en-US"/>
              </w:rPr>
              <w:t xml:space="preserve">5. </w:t>
            </w:r>
            <w:r>
              <w:rPr>
                <w:color w:val="000000"/>
                <w:spacing w:val="0"/>
                <w:w w:val="100"/>
                <w:position w:val="0"/>
                <w:sz w:val="13"/>
                <w:szCs w:val="13"/>
              </w:rPr>
              <w:t>4</w:t>
            </w:r>
            <w:r>
              <w:rPr>
                <w:color w:val="000000"/>
                <w:spacing w:val="0"/>
                <w:w w:val="100"/>
                <w:position w:val="0"/>
              </w:rPr>
              <w:t>转换功能</w:t>
            </w:r>
          </w:p>
        </w:tc>
        <w:tc>
          <w:tcPr>
            <w:tcW w:w="79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sz w:val="13"/>
                <w:szCs w:val="13"/>
              </w:rPr>
            </w:pPr>
            <w:r>
              <w:rPr>
                <w:color w:val="000000"/>
                <w:spacing w:val="0"/>
                <w:w w:val="100"/>
                <w:position w:val="0"/>
                <w:sz w:val="13"/>
                <w:szCs w:val="13"/>
                <w:lang w:val="en-US" w:eastAsia="en-US" w:bidi="en-US"/>
              </w:rPr>
              <w:t xml:space="preserve">1. 10. </w:t>
            </w:r>
            <w:r>
              <w:rPr>
                <w:color w:val="000000"/>
                <w:spacing w:val="0"/>
                <w:w w:val="100"/>
                <w:position w:val="0"/>
                <w:sz w:val="13"/>
                <w:szCs w:val="13"/>
              </w:rPr>
              <w:t>2</w:t>
            </w:r>
          </w:p>
        </w:tc>
        <w:tc>
          <w:tcPr>
            <w:tcW w:w="142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应急电源主电源恢复后，应在</w:t>
            </w:r>
            <w:r>
              <w:rPr>
                <w:color w:val="000000"/>
                <w:spacing w:val="0"/>
                <w:w w:val="100"/>
                <w:position w:val="0"/>
                <w:sz w:val="13"/>
                <w:szCs w:val="13"/>
                <w:lang w:val="en-US" w:eastAsia="en-US" w:bidi="en-US"/>
              </w:rPr>
              <w:t>5s</w:t>
            </w:r>
            <w:r>
              <w:rPr>
                <w:color w:val="000000"/>
                <w:spacing w:val="0"/>
                <w:w w:val="100"/>
                <w:position w:val="0"/>
              </w:rPr>
              <w:t>内自动切换到主电源供电状态，应急电源的切换不应影响消防设备的正常运行</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恢复应急电源的主电源供电，检查应急电源供电输出转换情况、消防设备运行情况，用秒表测量应急电源的 转换时间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8"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170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9"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394" w:hRule="exact"/>
          <w:jc w:val="center"/>
        </w:trPr>
        <w:tc>
          <w:tcPr>
            <w:tcW w:w="170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9"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4"/>
                <w:szCs w:val="14"/>
              </w:rPr>
              <w:t>口不合格：</w:t>
            </w:r>
            <w:r>
              <w:rPr>
                <w:color w:val="000000"/>
                <w:spacing w:val="0"/>
                <w:w w:val="100"/>
                <w:position w:val="0"/>
                <w:sz w:val="13"/>
                <w:szCs w:val="13"/>
                <w:lang w:val="en-US" w:eastAsia="en-US" w:bidi="en-US"/>
              </w:rPr>
              <w:t xml:space="preserve">xx A + yy B+zz </w:t>
            </w:r>
            <w:r>
              <w:rPr>
                <w:i/>
                <w:iCs/>
                <w:color w:val="000000"/>
                <w:spacing w:val="0"/>
                <w:w w:val="100"/>
                <w:position w:val="0"/>
                <w:sz w:val="13"/>
                <w:szCs w:val="13"/>
                <w:lang w:val="en-US" w:eastAsia="en-US" w:bidi="en-US"/>
              </w:rPr>
              <w:t>C</w:t>
            </w:r>
          </w:p>
        </w:tc>
      </w:tr>
      <w:tr>
        <w:tblPrEx>
          <w:tblCellMar>
            <w:top w:w="0" w:type="dxa"/>
            <w:left w:w="10" w:type="dxa"/>
            <w:bottom w:w="0" w:type="dxa"/>
            <w:right w:w="10" w:type="dxa"/>
          </w:tblCellMar>
        </w:tblPrEx>
        <w:trPr>
          <w:trHeight w:val="398" w:hRule="exact"/>
          <w:jc w:val="center"/>
        </w:trPr>
        <w:tc>
          <w:tcPr>
            <w:tcW w:w="151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535" w:hRule="exact"/>
          <w:jc w:val="center"/>
        </w:trPr>
        <w:tc>
          <w:tcPr>
            <w:tcW w:w="151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60"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9" w:lineRule="exact"/>
              <w:ind w:left="0" w:right="0" w:firstLine="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488"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54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560" w:line="240" w:lineRule="auto"/>
              <w:ind w:left="0" w:right="0" w:firstLine="0"/>
              <w:jc w:val="left"/>
            </w:pPr>
            <w:r>
              <w:rPr>
                <w:color w:val="000000"/>
                <w:spacing w:val="0"/>
                <w:w w:val="100"/>
                <w:position w:val="0"/>
              </w:rPr>
              <w:t>项</w:t>
            </w:r>
            <w:r>
              <w:rPr>
                <w:rFonts w:hint="eastAsia"/>
                <w:color w:val="000000"/>
                <w:spacing w:val="0"/>
                <w:w w:val="100"/>
                <w:position w:val="0"/>
                <w:sz w:val="13"/>
                <w:szCs w:val="13"/>
                <w:lang w:val="en-US" w:eastAsia="zh-CN" w:bidi="en-US"/>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58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sectPr>
          <w:headerReference r:id="rId6" w:type="default"/>
          <w:footnotePr>
            <w:numFmt w:val="decimal"/>
          </w:footnotePr>
          <w:type w:val="continuous"/>
          <w:pgSz w:w="11900" w:h="8400" w:orient="landscape"/>
          <w:pgMar w:top="1525" w:right="1389" w:bottom="1014" w:left="1137" w:header="0" w:footer="3" w:gutter="0"/>
          <w:cols w:space="720" w:num="1"/>
          <w:rtlGutter w:val="0"/>
          <w:docGrid w:linePitch="360" w:charSpace="0"/>
        </w:sectPr>
      </w:pPr>
    </w:p>
    <w:p>
      <w:pPr>
        <w:pStyle w:val="5"/>
        <w:keepNext/>
        <w:keepLines/>
        <w:widowControl w:val="0"/>
        <w:shd w:val="clear" w:color="auto" w:fill="auto"/>
        <w:bidi w:val="0"/>
        <w:spacing w:before="0" w:after="80" w:line="240" w:lineRule="auto"/>
        <w:ind w:left="0" w:right="0" w:firstLine="0"/>
        <w:jc w:val="center"/>
      </w:pPr>
      <w:r>
        <mc:AlternateContent>
          <mc:Choice Requires="wps">
            <w:drawing>
              <wp:anchor distT="0" distB="0" distL="114300" distR="114300" simplePos="0" relativeHeight="125830144" behindDoc="0" locked="0" layoutInCell="1" allowOverlap="1">
                <wp:simplePos x="0" y="0"/>
                <wp:positionH relativeFrom="page">
                  <wp:posOffset>6057900</wp:posOffset>
                </wp:positionH>
                <wp:positionV relativeFrom="paragraph">
                  <wp:posOffset>12700</wp:posOffset>
                </wp:positionV>
                <wp:extent cx="298450" cy="140335"/>
                <wp:effectExtent l="0" t="0" r="0" b="0"/>
                <wp:wrapSquare wrapText="left"/>
                <wp:docPr id="87" name="Shape 87"/>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87" o:spid="_x0000_s1026" o:spt="202" type="#_x0000_t202" style="position:absolute;left:0pt;margin-left:477pt;margin-top:1pt;height:11.05pt;width:23.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qNVzZ1QAAAAkBAAAPAAAAAAAAAAEAIAAAACIAAABkcnMvZG93bnJl&#10;di54bWxQSwECFAAUAAAACACHTuJA5kghZ44BAAAjAwAADgAAAAAAAAABACAAAAAkAQAAZHJzL2Uy&#10;b0RvYy54bWxQSwUGAAAAAAYABgBZAQAAJAU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square" side="left"/>
              </v:shape>
            </w:pict>
          </mc:Fallback>
        </mc:AlternateContent>
      </w:r>
      <w:bookmarkStart w:id="0" w:name="bookmark6"/>
      <w:bookmarkStart w:id="1" w:name="bookmark7"/>
      <w:bookmarkStart w:id="2" w:name="bookmark8"/>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E.8</w:t>
      </w:r>
      <w:r>
        <w:rPr>
          <w:color w:val="000000"/>
          <w:spacing w:val="0"/>
          <w:w w:val="100"/>
          <w:position w:val="0"/>
        </w:rPr>
        <w:t>消防控制室图形显示装置和传输设备调试、检测、验收记录</w:t>
      </w:r>
      <w:bookmarkEnd w:id="0"/>
      <w:bookmarkEnd w:id="1"/>
      <w:bookmarkEnd w:id="2"/>
    </w:p>
    <w:tbl>
      <w:tblPr>
        <w:tblStyle w:val="2"/>
        <w:tblW w:w="9069" w:type="dxa"/>
        <w:jc w:val="center"/>
        <w:tblLayout w:type="fixed"/>
        <w:tblCellMar>
          <w:top w:w="0" w:type="dxa"/>
          <w:left w:w="10" w:type="dxa"/>
          <w:bottom w:w="0" w:type="dxa"/>
          <w:right w:w="10" w:type="dxa"/>
        </w:tblCellMar>
      </w:tblPr>
      <w:tblGrid>
        <w:gridCol w:w="906"/>
        <w:gridCol w:w="116"/>
        <w:gridCol w:w="115"/>
        <w:gridCol w:w="398"/>
        <w:gridCol w:w="277"/>
        <w:gridCol w:w="11"/>
        <w:gridCol w:w="895"/>
        <w:gridCol w:w="7"/>
        <w:gridCol w:w="518"/>
        <w:gridCol w:w="381"/>
        <w:gridCol w:w="906"/>
        <w:gridCol w:w="115"/>
        <w:gridCol w:w="451"/>
        <w:gridCol w:w="340"/>
        <w:gridCol w:w="236"/>
        <w:gridCol w:w="446"/>
        <w:gridCol w:w="224"/>
        <w:gridCol w:w="227"/>
        <w:gridCol w:w="566"/>
        <w:gridCol w:w="113"/>
        <w:gridCol w:w="338"/>
        <w:gridCol w:w="456"/>
        <w:gridCol w:w="112"/>
        <w:gridCol w:w="454"/>
        <w:gridCol w:w="461"/>
      </w:tblGrid>
      <w:tr>
        <w:tblPrEx>
          <w:tblCellMar>
            <w:top w:w="0" w:type="dxa"/>
            <w:left w:w="10" w:type="dxa"/>
            <w:bottom w:w="0" w:type="dxa"/>
            <w:right w:w="10" w:type="dxa"/>
          </w:tblCellMar>
        </w:tblPrEx>
        <w:trPr>
          <w:trHeight w:val="403" w:hRule="exact"/>
          <w:jc w:val="center"/>
        </w:trPr>
        <w:tc>
          <w:tcPr>
            <w:tcW w:w="113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7932" w:type="dxa"/>
            <w:gridSpan w:val="2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5442"/>
              </w:tabs>
              <w:bidi w:val="0"/>
              <w:spacing w:before="0" w:after="0" w:line="240" w:lineRule="auto"/>
              <w:ind w:left="3680" w:right="0" w:firstLine="0"/>
              <w:jc w:val="left"/>
            </w:pPr>
            <w:r>
              <w:rPr>
                <w:color w:val="000000"/>
                <w:spacing w:val="0"/>
                <w:w w:val="100"/>
                <w:position w:val="0"/>
              </w:rPr>
              <w:t>子分部工程名称</w:t>
            </w:r>
            <w:r>
              <w:rPr>
                <w:color w:val="000000"/>
                <w:spacing w:val="0"/>
                <w:w w:val="100"/>
                <w:position w:val="0"/>
              </w:rPr>
              <w:tab/>
            </w:r>
            <w:r>
              <w:rPr>
                <w:color w:val="000000"/>
                <w:spacing w:val="0"/>
                <w:w w:val="100"/>
                <w:position w:val="0"/>
              </w:rPr>
              <w:t>□调试 □检测 □验收</w:t>
            </w:r>
          </w:p>
        </w:tc>
      </w:tr>
      <w:tr>
        <w:tblPrEx>
          <w:tblCellMar>
            <w:top w:w="0" w:type="dxa"/>
            <w:left w:w="10" w:type="dxa"/>
            <w:bottom w:w="0" w:type="dxa"/>
            <w:right w:w="10" w:type="dxa"/>
          </w:tblCellMar>
        </w:tblPrEx>
        <w:trPr>
          <w:trHeight w:val="398" w:hRule="exact"/>
          <w:jc w:val="center"/>
        </w:trPr>
        <w:tc>
          <w:tcPr>
            <w:tcW w:w="90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施工单位</w:t>
            </w:r>
          </w:p>
        </w:tc>
        <w:tc>
          <w:tcPr>
            <w:tcW w:w="906"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6"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项目负责人</w:t>
            </w:r>
          </w:p>
        </w:tc>
        <w:tc>
          <w:tcPr>
            <w:tcW w:w="906"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调试单位</w:t>
            </w:r>
          </w:p>
        </w:tc>
        <w:tc>
          <w:tcPr>
            <w:tcW w:w="906"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6"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监理单位</w:t>
            </w:r>
          </w:p>
        </w:tc>
        <w:tc>
          <w:tcPr>
            <w:tcW w:w="906"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6"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监理工程师</w:t>
            </w:r>
          </w:p>
        </w:tc>
        <w:tc>
          <w:tcPr>
            <w:tcW w:w="915"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r>
      <w:tr>
        <w:tblPrEx>
          <w:tblCellMar>
            <w:top w:w="0" w:type="dxa"/>
            <w:left w:w="10" w:type="dxa"/>
            <w:bottom w:w="0" w:type="dxa"/>
            <w:right w:w="10" w:type="dxa"/>
          </w:tblCellMar>
        </w:tblPrEx>
        <w:trPr>
          <w:trHeight w:val="850" w:hRule="exact"/>
          <w:jc w:val="center"/>
        </w:trPr>
        <w:tc>
          <w:tcPr>
            <w:tcW w:w="153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34" w:type="dxa"/>
            <w:gridSpan w:val="21"/>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3"/>
                <w:szCs w:val="13"/>
              </w:rPr>
            </w:pPr>
            <w:r>
              <w:rPr>
                <w:color w:val="000000"/>
                <w:spacing w:val="0"/>
                <w:w w:val="100"/>
                <w:position w:val="0"/>
              </w:rPr>
              <w:t>《火灾自动报警系统设计规范</w:t>
            </w:r>
            <w:r>
              <w:rPr>
                <w:color w:val="000000"/>
                <w:spacing w:val="0"/>
                <w:w w:val="100"/>
                <w:position w:val="0"/>
                <w:lang w:val="en-US" w:eastAsia="en-US" w:bidi="en-US"/>
              </w:rPr>
              <w:t>》</w:t>
            </w:r>
            <w:r>
              <w:rPr>
                <w:color w:val="000000"/>
                <w:spacing w:val="0"/>
                <w:w w:val="100"/>
                <w:position w:val="0"/>
                <w:sz w:val="13"/>
                <w:szCs w:val="13"/>
                <w:lang w:val="en-US" w:eastAsia="en-US" w:bidi="en-US"/>
              </w:rPr>
              <w:t xml:space="preserve">GB </w:t>
            </w:r>
            <w:r>
              <w:rPr>
                <w:color w:val="000000"/>
                <w:spacing w:val="0"/>
                <w:w w:val="100"/>
                <w:position w:val="0"/>
                <w:sz w:val="13"/>
                <w:szCs w:val="13"/>
              </w:rPr>
              <w:t>50116</w:t>
            </w:r>
            <w:r>
              <w:rPr>
                <w:color w:val="000000"/>
                <w:spacing w:val="0"/>
                <w:w w:val="100"/>
                <w:position w:val="0"/>
              </w:rPr>
              <w:t>、《建筑电气工程施工质量验收规范》</w:t>
            </w:r>
            <w:r>
              <w:rPr>
                <w:color w:val="000000"/>
                <w:spacing w:val="0"/>
                <w:w w:val="100"/>
                <w:position w:val="0"/>
                <w:sz w:val="13"/>
                <w:szCs w:val="13"/>
                <w:lang w:val="en-US" w:eastAsia="en-US" w:bidi="en-US"/>
              </w:rPr>
              <w:t xml:space="preserve">GB </w:t>
            </w:r>
            <w:r>
              <w:rPr>
                <w:color w:val="000000"/>
                <w:spacing w:val="0"/>
                <w:w w:val="100"/>
                <w:position w:val="0"/>
                <w:sz w:val="13"/>
                <w:szCs w:val="13"/>
              </w:rPr>
              <w:t>50303</w:t>
            </w:r>
            <w:r>
              <w:rPr>
                <w:color w:val="000000"/>
                <w:spacing w:val="0"/>
                <w:w w:val="100"/>
                <w:position w:val="0"/>
              </w:rPr>
              <w:t>、《消防联动控制系</w:t>
            </w:r>
            <w:r>
              <w:rPr>
                <w:color w:val="000000"/>
                <w:spacing w:val="0"/>
                <w:w w:val="100"/>
                <w:position w:val="0"/>
                <w:sz w:val="14"/>
                <w:szCs w:val="14"/>
              </w:rPr>
              <w:t>统》</w:t>
            </w:r>
          </w:p>
        </w:tc>
      </w:tr>
      <w:tr>
        <w:tblPrEx>
          <w:tblCellMar>
            <w:top w:w="0" w:type="dxa"/>
            <w:left w:w="10" w:type="dxa"/>
            <w:bottom w:w="0" w:type="dxa"/>
            <w:right w:w="10" w:type="dxa"/>
          </w:tblCellMar>
        </w:tblPrEx>
        <w:trPr>
          <w:trHeight w:val="394" w:hRule="exact"/>
          <w:jc w:val="center"/>
        </w:trPr>
        <w:tc>
          <w:tcPr>
            <w:tcW w:w="2725"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rPr>
              <w:t>设备型号规格</w:t>
            </w:r>
          </w:p>
        </w:tc>
        <w:tc>
          <w:tcPr>
            <w:tcW w:w="5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128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1142"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3397"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r>
      <w:tr>
        <w:tblPrEx>
          <w:tblCellMar>
            <w:top w:w="0" w:type="dxa"/>
            <w:left w:w="10" w:type="dxa"/>
            <w:bottom w:w="0" w:type="dxa"/>
            <w:right w:w="10" w:type="dxa"/>
          </w:tblCellMar>
        </w:tblPrEx>
        <w:trPr>
          <w:trHeight w:val="571" w:hRule="exact"/>
          <w:jc w:val="center"/>
        </w:trPr>
        <w:tc>
          <w:tcPr>
            <w:tcW w:w="102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80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2"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1022" w:type="dxa"/>
            <w:gridSpan w:val="2"/>
            <w:vMerge w:val="continue"/>
            <w:tcBorders>
              <w:left w:val="single" w:color="auto" w:sz="4" w:space="0"/>
            </w:tcBorders>
            <w:shd w:val="clear" w:color="auto" w:fill="FFFFFF"/>
            <w:vAlign w:val="center"/>
          </w:tcPr>
          <w:p/>
        </w:tc>
        <w:tc>
          <w:tcPr>
            <w:tcW w:w="801" w:type="dxa"/>
            <w:gridSpan w:val="4"/>
            <w:vMerge w:val="continue"/>
            <w:tcBorders>
              <w:left w:val="single" w:color="auto" w:sz="4" w:space="0"/>
            </w:tcBorders>
            <w:shd w:val="clear" w:color="auto" w:fill="FFFFFF"/>
            <w:vAlign w:val="center"/>
          </w:tcPr>
          <w:p/>
        </w:tc>
        <w:tc>
          <w:tcPr>
            <w:tcW w:w="1420"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02"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7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4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9069" w:type="dxa"/>
            <w:gridSpan w:val="2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部件类型：☆消防控制室图形显示装置、☆传输设备</w:t>
            </w:r>
          </w:p>
        </w:tc>
      </w:tr>
      <w:tr>
        <w:tblPrEx>
          <w:tblCellMar>
            <w:top w:w="0" w:type="dxa"/>
            <w:left w:w="10" w:type="dxa"/>
            <w:bottom w:w="0" w:type="dxa"/>
            <w:right w:w="10" w:type="dxa"/>
          </w:tblCellMar>
        </w:tblPrEx>
        <w:trPr>
          <w:trHeight w:val="341" w:hRule="exact"/>
          <w:jc w:val="center"/>
        </w:trPr>
        <w:tc>
          <w:tcPr>
            <w:tcW w:w="9069" w:type="dxa"/>
            <w:gridSpan w:val="2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850" w:hRule="exact"/>
          <w:jc w:val="center"/>
        </w:trPr>
        <w:tc>
          <w:tcPr>
            <w:tcW w:w="102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pPr>
            <w:r>
              <w:rPr>
                <w:color w:val="000000"/>
                <w:spacing w:val="0"/>
                <w:w w:val="100"/>
                <w:position w:val="0"/>
              </w:rPr>
              <w:t>规格型号</w:t>
            </w:r>
          </w:p>
        </w:tc>
        <w:tc>
          <w:tcPr>
            <w:tcW w:w="80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420"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规格、型号应满足设计文件的要求</w:t>
            </w:r>
          </w:p>
        </w:tc>
        <w:tc>
          <w:tcPr>
            <w:tcW w:w="140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180"/>
              <w:jc w:val="left"/>
            </w:pPr>
            <w:r>
              <w:rPr>
                <w:color w:val="000000"/>
                <w:spacing w:val="0"/>
                <w:w w:val="100"/>
                <w:position w:val="0"/>
              </w:rPr>
              <w:t>对照设计文件核查设备的规格型号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7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9069" w:type="dxa"/>
            <w:gridSpan w:val="2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797" w:hRule="exact"/>
          <w:jc w:val="center"/>
        </w:trPr>
        <w:tc>
          <w:tcPr>
            <w:tcW w:w="102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pPr>
            <w:r>
              <w:rPr>
                <w:color w:val="000000"/>
                <w:spacing w:val="0"/>
                <w:w w:val="100"/>
                <w:position w:val="0"/>
              </w:rPr>
              <w:t>设置部位</w:t>
            </w:r>
          </w:p>
        </w:tc>
        <w:tc>
          <w:tcPr>
            <w:tcW w:w="80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20" w:type="dxa"/>
            <w:gridSpan w:val="3"/>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设备的设置部位应满足设计文件的要求</w:t>
            </w:r>
          </w:p>
        </w:tc>
        <w:tc>
          <w:tcPr>
            <w:tcW w:w="140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180"/>
              <w:jc w:val="left"/>
            </w:pPr>
            <w:r>
              <w:rPr>
                <w:color w:val="000000"/>
                <w:spacing w:val="0"/>
                <w:w w:val="100"/>
                <w:position w:val="0"/>
              </w:rPr>
              <w:t>对照设计文件核査设备的设置部位</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7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9071"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认证证书 和标识</w:t>
            </w:r>
          </w:p>
        </w:tc>
        <w:tc>
          <w:tcPr>
            <w:tcW w:w="7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2.2.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核査产品的认证证书和认证标识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302" w:type="dxa"/>
            <w:vMerge w:val="continue"/>
            <w:shd w:val="clear" w:color="auto" w:fill="FFFFFF"/>
            <w:vAlign w:val="top"/>
          </w:tcPr>
          <w:p/>
        </w:tc>
        <w:tc>
          <w:tcPr>
            <w:tcW w:w="9071"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4</w:t>
            </w:r>
            <w:r>
              <w:rPr>
                <w:color w:val="000000"/>
                <w:spacing w:val="0"/>
                <w:w w:val="100"/>
                <w:position w:val="0"/>
              </w:rPr>
              <w:t>安装质量</w:t>
            </w: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vAlign w:val="top"/>
          </w:tc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sz w:val="13"/>
                <w:szCs w:val="13"/>
              </w:rPr>
              <w:t>1</w:t>
            </w:r>
            <w:r>
              <w:rPr>
                <w:color w:val="000000"/>
                <w:spacing w:val="0"/>
                <w:w w:val="100"/>
                <w:position w:val="0"/>
              </w:rPr>
              <w:t>设备应安装牢 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用手感检查设备</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rPr>
                <w:sz w:val="13"/>
                <w:szCs w:val="13"/>
              </w:rPr>
            </w:pPr>
            <w:r>
              <w:rPr>
                <w:color w:val="000000"/>
                <w:spacing w:val="0"/>
                <w:w w:val="100"/>
                <w:position w:val="0"/>
                <w:sz w:val="13"/>
                <w:szCs w:val="13"/>
                <w:lang w:val="en-US" w:eastAsia="en-US" w:bidi="en-US"/>
              </w:rPr>
              <w:t>☆ 2</w:t>
            </w:r>
            <w:r>
              <w:rPr>
                <w:color w:val="000000"/>
                <w:spacing w:val="0"/>
                <w:w w:val="100"/>
                <w:position w:val="0"/>
                <w:sz w:val="14"/>
                <w:szCs w:val="14"/>
              </w:rPr>
              <w:t>落地安装时： 设备底边宜高岀地（楼）面</w:t>
            </w:r>
            <w:r>
              <w:rPr>
                <w:rFonts w:hint="eastAsia"/>
                <w:color w:val="000000"/>
                <w:spacing w:val="0"/>
                <w:w w:val="100"/>
                <w:position w:val="0"/>
                <w:sz w:val="13"/>
                <w:szCs w:val="13"/>
                <w:lang w:val="en-US" w:eastAsia="zh-CN" w:bidi="en-US"/>
              </w:rPr>
              <w:t>0.1</w:t>
            </w:r>
            <w:r>
              <w:rPr>
                <w:color w:val="000000"/>
                <w:spacing w:val="0"/>
                <w:w w:val="100"/>
                <w:position w:val="0"/>
                <w:sz w:val="13"/>
                <w:szCs w:val="13"/>
                <w:lang w:val="en-US" w:eastAsia="en-US" w:bidi="en-US"/>
              </w:rPr>
              <w:t>m</w:t>
            </w:r>
            <w:r>
              <w:rPr>
                <w:color w:val="000000"/>
                <w:spacing w:val="0"/>
                <w:w w:val="100"/>
                <w:position w:val="0"/>
                <w:sz w:val="13"/>
                <w:szCs w:val="13"/>
              </w:rPr>
              <w:t xml:space="preserve">〜 </w:t>
            </w:r>
            <w:r>
              <w:rPr>
                <w:color w:val="000000"/>
                <w:spacing w:val="0"/>
                <w:w w:val="100"/>
                <w:position w:val="0"/>
                <w:sz w:val="13"/>
                <w:szCs w:val="13"/>
                <w:lang w:val="en-US" w:eastAsia="en-US" w:bidi="en-US"/>
              </w:rPr>
              <w:t>0. 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用尺测量设备底边与地（楼）面的距离</w:t>
            </w: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top"/>
          </w:tcPr>
          <w:p/>
        </w:tc>
        <w:tc>
          <w:tcPr>
            <w:tcW w:w="1018"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sz w:val="13"/>
                <w:szCs w:val="13"/>
                <w:lang w:val="en-US" w:eastAsia="en-US" w:bidi="en-US"/>
              </w:rPr>
              <w:t>☆3</w:t>
            </w:r>
            <w:r>
              <w:rPr>
                <w:color w:val="000000"/>
                <w:spacing w:val="0"/>
                <w:w w:val="100"/>
                <w:position w:val="0"/>
              </w:rPr>
              <w:t>安装在轻质墙</w:t>
            </w:r>
            <w:r>
              <w:rPr>
                <w:rFonts w:hint="eastAsia"/>
                <w:color w:val="000000"/>
                <w:spacing w:val="0"/>
                <w:w w:val="100"/>
                <w:position w:val="0"/>
                <w:sz w:val="13"/>
                <w:szCs w:val="13"/>
                <w:lang w:val="en-US" w:eastAsia="zh-CN" w:bidi="en-US"/>
              </w:rPr>
              <w:t>上</w:t>
            </w:r>
            <w:r>
              <w:rPr>
                <w:color w:val="000000"/>
                <w:spacing w:val="0"/>
                <w:w w:val="100"/>
                <w:position w:val="0"/>
              </w:rPr>
              <w:t>时</w:t>
            </w:r>
            <w:r>
              <w:rPr>
                <w:rFonts w:hint="eastAsia"/>
                <w:color w:val="000000"/>
                <w:spacing w:val="0"/>
                <w:w w:val="100"/>
                <w:position w:val="0"/>
                <w:lang w:eastAsia="zh-CN"/>
              </w:rPr>
              <w:t>，</w:t>
            </w:r>
            <w:r>
              <w:rPr>
                <w:color w:val="000000"/>
                <w:spacing w:val="0"/>
                <w:w w:val="100"/>
                <w:position w:val="0"/>
              </w:rPr>
              <w:t>应采取加 固措施</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检查设备的加固措施</w:t>
            </w:r>
          </w:p>
        </w:tc>
        <w:tc>
          <w:tcPr>
            <w:tcW w:w="451" w:type="dxa"/>
            <w:vMerge w:val="continue"/>
            <w:tcBorders>
              <w:left w:val="single" w:color="auto" w:sz="4" w:space="0"/>
              <w:bottom w:val="single" w:color="auto" w:sz="4" w:space="0"/>
            </w:tcBorders>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451" w:type="dxa"/>
            <w:vMerge w:val="continue"/>
            <w:tcBorders>
              <w:left w:val="single" w:color="auto" w:sz="4" w:space="0"/>
              <w:bottom w:val="single" w:color="auto" w:sz="4" w:space="0"/>
            </w:tcBorders>
            <w:shd w:val="clear" w:color="auto" w:fill="FFFFFF"/>
            <w:vAlign w:val="top"/>
          </w:tcPr>
          <w:p/>
        </w:tc>
        <w:tc>
          <w:tcPr>
            <w:tcW w:w="456" w:type="dxa"/>
            <w:vMerge w:val="continue"/>
            <w:tcBorders>
              <w:left w:val="single" w:color="auto" w:sz="4" w:space="0"/>
              <w:bottom w:val="single" w:color="auto" w:sz="4" w:space="0"/>
            </w:tcBorders>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451"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6" w:type="dxa"/>
            <w:vMerge w:val="continue"/>
            <w:tcBorders>
              <w:left w:val="single" w:color="auto" w:sz="4" w:space="0"/>
              <w:bottom w:val="single" w:color="auto" w:sz="4" w:space="0"/>
              <w:right w:val="single" w:color="auto" w:sz="4" w:space="0"/>
            </w:tcBorders>
            <w:shd w:val="clear" w:color="auto" w:fill="FFFFFF"/>
            <w:vAlign w:val="top"/>
          </w:tc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11"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1</w:t>
            </w:r>
          </w:p>
          <w:p>
            <w:pPr>
              <w:pStyle w:val="7"/>
              <w:keepNext w:val="0"/>
              <w:keepLines w:val="0"/>
              <w:widowControl w:val="0"/>
              <w:shd w:val="clear" w:color="auto" w:fill="auto"/>
              <w:bidi w:val="0"/>
              <w:spacing w:before="0" w:after="6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1~~</w:t>
            </w:r>
            <w:r>
              <w:rPr>
                <w:rFonts w:ascii="Times New Roman" w:hAnsi="Times New Roman" w:eastAsia="Times New Roman" w:cs="Times New Roman"/>
                <w:color w:val="000000"/>
                <w:spacing w:val="0"/>
                <w:w w:val="100"/>
                <w:position w:val="0"/>
                <w:sz w:val="8"/>
                <w:szCs w:val="8"/>
                <w:vertAlign w:val="superscript"/>
              </w:rPr>
              <w:t>1</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lang w:val="en-US" w:eastAsia="en-US" w:bidi="en-US"/>
              </w:rPr>
              <w:t>•</w:t>
            </w: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 xml:space="preserve">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4.2 </w:t>
            </w:r>
            <w:r>
              <w:rPr>
                <w:color w:val="000000"/>
                <w:spacing w:val="0"/>
                <w:w w:val="100"/>
                <w:position w:val="0"/>
              </w:rPr>
              <w:t>设备的 引入线缆</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1</w:t>
            </w:r>
            <w:r>
              <w:rPr>
                <w:color w:val="000000"/>
                <w:spacing w:val="0"/>
                <w:w w:val="100"/>
                <w:position w:val="0"/>
              </w:rPr>
              <w:t>配线应整齐，不 宜交叉</w:t>
            </w:r>
            <w:r>
              <w:rPr>
                <w:rFonts w:hint="eastAsia"/>
                <w:color w:val="000000"/>
                <w:spacing w:val="0"/>
                <w:w w:val="100"/>
                <w:position w:val="0"/>
                <w:lang w:eastAsia="zh-CN"/>
              </w:rPr>
              <w:t>，</w:t>
            </w:r>
            <w:r>
              <w:rPr>
                <w:color w:val="000000"/>
                <w:spacing w:val="0"/>
                <w:w w:val="100"/>
                <w:position w:val="0"/>
              </w:rPr>
              <w:t>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检査设备内部配线情况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2</w:t>
            </w:r>
            <w:r>
              <w:rPr>
                <w:color w:val="000000"/>
                <w:spacing w:val="0"/>
                <w:w w:val="100"/>
                <w:position w:val="0"/>
              </w:rPr>
              <w:t>线缆芯线的端部均应标明编号， 并与图纸一致，字迹应清晰</w:t>
            </w:r>
            <w:r>
              <w:rPr>
                <w:rFonts w:hint="eastAsia"/>
                <w:color w:val="000000"/>
                <w:spacing w:val="0"/>
                <w:w w:val="100"/>
                <w:position w:val="0"/>
                <w:lang w:eastAsia="zh-CN"/>
              </w:rPr>
              <w:t>且</w:t>
            </w:r>
            <w:r>
              <w:rPr>
                <w:color w:val="000000"/>
                <w:spacing w:val="0"/>
                <w:w w:val="100"/>
                <w:position w:val="0"/>
              </w:rPr>
              <w:t>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対照设计文件逐一检查线缆的标号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20"/>
              <w:jc w:val="both"/>
            </w:pPr>
            <w:r>
              <w:rPr>
                <w:color w:val="000000"/>
                <w:spacing w:val="0"/>
                <w:w w:val="100"/>
                <w:position w:val="0"/>
                <w:sz w:val="13"/>
                <w:szCs w:val="13"/>
              </w:rPr>
              <w:t>3</w:t>
            </w:r>
            <w:r>
              <w:rPr>
                <w:color w:val="000000"/>
                <w:spacing w:val="0"/>
                <w:w w:val="100"/>
                <w:position w:val="0"/>
              </w:rPr>
              <w:t>端子板的每个接线端</w:t>
            </w:r>
            <w:r>
              <w:rPr>
                <w:rFonts w:hint="eastAsia"/>
                <w:color w:val="000000"/>
                <w:spacing w:val="0"/>
                <w:w w:val="100"/>
                <w:position w:val="0"/>
                <w:lang w:val="zh-CN" w:eastAsia="zh-CN" w:bidi="zh-CN"/>
              </w:rPr>
              <w:t>，</w:t>
            </w:r>
            <w:r>
              <w:rPr>
                <w:color w:val="000000"/>
                <w:spacing w:val="0"/>
                <w:w w:val="100"/>
                <w:position w:val="0"/>
                <w:lang w:val="zh-CN" w:eastAsia="zh-CN" w:bidi="zh-CN"/>
              </w:rPr>
              <w:t>接</w:t>
            </w:r>
            <w:r>
              <w:rPr>
                <w:color w:val="000000"/>
                <w:spacing w:val="0"/>
                <w:w w:val="100"/>
                <w:position w:val="0"/>
              </w:rPr>
              <w:t>线不得超过</w:t>
            </w:r>
            <w:r>
              <w:rPr>
                <w:color w:val="000000"/>
                <w:spacing w:val="0"/>
                <w:w w:val="100"/>
                <w:position w:val="0"/>
                <w:sz w:val="13"/>
                <w:szCs w:val="13"/>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检查端子接线情况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1018"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20"/>
              <w:jc w:val="both"/>
              <w:rPr>
                <w:rFonts w:hint="eastAsia" w:eastAsia="宋体"/>
                <w:lang w:eastAsia="zh-CN"/>
              </w:rPr>
            </w:pPr>
            <w:r>
              <w:rPr>
                <w:color w:val="000000"/>
                <w:spacing w:val="0"/>
                <w:w w:val="100"/>
                <w:position w:val="0"/>
                <w:sz w:val="13"/>
                <w:szCs w:val="13"/>
              </w:rPr>
              <w:t>1</w:t>
            </w:r>
            <w:r>
              <w:rPr>
                <w:color w:val="000000"/>
                <w:spacing w:val="0"/>
                <w:w w:val="100"/>
                <w:position w:val="0"/>
              </w:rPr>
              <w:t>线缆应留有不小于</w:t>
            </w:r>
            <w:r>
              <w:rPr>
                <w:color w:val="000000"/>
                <w:spacing w:val="0"/>
                <w:w w:val="100"/>
                <w:position w:val="0"/>
                <w:sz w:val="13"/>
                <w:szCs w:val="13"/>
                <w:lang w:val="en-US" w:eastAsia="en-US" w:bidi="en-US"/>
              </w:rPr>
              <w:t>200mm</w:t>
            </w:r>
            <w:r>
              <w:rPr>
                <w:color w:val="000000"/>
                <w:spacing w:val="0"/>
                <w:w w:val="100"/>
                <w:position w:val="0"/>
              </w:rPr>
              <w:t>的余</w:t>
            </w:r>
            <w:r>
              <w:rPr>
                <w:rFonts w:hint="eastAsia"/>
                <w:color w:val="000000"/>
                <w:spacing w:val="0"/>
                <w:w w:val="100"/>
                <w:position w:val="0"/>
                <w:lang w:eastAsia="zh-CN"/>
              </w:rPr>
              <w:t>量</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用尺测量线缆的余</w:t>
            </w:r>
            <w:r>
              <w:rPr>
                <w:rFonts w:hint="eastAsia"/>
                <w:color w:val="000000"/>
                <w:spacing w:val="0"/>
                <w:w w:val="100"/>
                <w:position w:val="0"/>
                <w:lang w:eastAsia="zh-CN"/>
              </w:rPr>
              <w:t>量</w:t>
            </w:r>
            <w:r>
              <w:rPr>
                <w:color w:val="000000"/>
                <w:spacing w:val="0"/>
                <w:w w:val="100"/>
                <w:position w:val="0"/>
              </w:rPr>
              <w:t>长度</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3</w:t>
            </w:r>
          </w:p>
          <w:p>
            <w:pPr>
              <w:pStyle w:val="7"/>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1</w:t>
            </w:r>
          </w:p>
          <w:p>
            <w:pPr>
              <w:pStyle w:val="7"/>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2</w:t>
            </w: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4.2 </w:t>
            </w:r>
            <w:r>
              <w:rPr>
                <w:color w:val="000000"/>
                <w:spacing w:val="0"/>
                <w:w w:val="100"/>
                <w:position w:val="0"/>
              </w:rPr>
              <w:t>设备的引入线缆</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3.3.2</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20"/>
              <w:jc w:val="both"/>
            </w:pPr>
            <w:r>
              <w:rPr>
                <w:color w:val="000000"/>
                <w:spacing w:val="0"/>
                <w:w w:val="100"/>
                <w:position w:val="0"/>
                <w:sz w:val="13"/>
                <w:szCs w:val="13"/>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sz w:val="13"/>
                <w:szCs w:val="13"/>
              </w:rPr>
              <w:t>6</w:t>
            </w:r>
            <w:r>
              <w:rPr>
                <w:color w:val="000000"/>
                <w:spacing w:val="0"/>
                <w:w w:val="100"/>
                <w:position w:val="0"/>
              </w:rPr>
              <w:t>线缆穿管槽盒 后，应将管口、槽口封堵</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检査管口、槽口封堵情况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top"/>
          </w:tc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设备电源的连接</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3</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sz w:val="13"/>
                <w:szCs w:val="13"/>
              </w:rPr>
              <w:t>1</w:t>
            </w:r>
            <w:r>
              <w:rPr>
                <w:color w:val="000000"/>
                <w:spacing w:val="0"/>
                <w:w w:val="100"/>
                <w:position w:val="0"/>
              </w:rPr>
              <w:t>设备的主电源应有明显的永久性标识，并应直接与消防电源连接，严 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检查设备主电源的标识，检査设备与消防电源的连接情况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1018"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20"/>
              <w:jc w:val="both"/>
            </w:pPr>
            <w:r>
              <w:rPr>
                <w:color w:val="000000"/>
                <w:spacing w:val="0"/>
                <w:w w:val="100"/>
                <w:position w:val="0"/>
                <w:sz w:val="13"/>
                <w:szCs w:val="13"/>
              </w:rPr>
              <w:t>2</w:t>
            </w:r>
            <w:r>
              <w:rPr>
                <w:color w:val="000000"/>
                <w:spacing w:val="0"/>
                <w:w w:val="100"/>
                <w:position w:val="0"/>
              </w:rPr>
              <w:t>设备与其外接备用电源之间应宜接连接</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检査设备与外接备用电源的连接情况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80" w:type="dxa"/>
        <w:jc w:val="center"/>
        <w:tblLayout w:type="fixed"/>
        <w:tblCellMar>
          <w:top w:w="0" w:type="dxa"/>
          <w:left w:w="10" w:type="dxa"/>
          <w:bottom w:w="0" w:type="dxa"/>
          <w:right w:w="10" w:type="dxa"/>
        </w:tblCellMar>
      </w:tblPr>
      <w:tblGrid>
        <w:gridCol w:w="1027"/>
        <w:gridCol w:w="792"/>
        <w:gridCol w:w="1421"/>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102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设备接地</w:t>
            </w:r>
          </w:p>
        </w:tc>
        <w:tc>
          <w:tcPr>
            <w:tcW w:w="7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5</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设备的接地应牢 固，并有明显的永 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用手感检査或专用设备检查设备接地线的连接情况</w:t>
            </w:r>
            <w:r>
              <w:rPr>
                <w:rFonts w:hint="eastAsia"/>
                <w:color w:val="000000"/>
                <w:spacing w:val="0"/>
                <w:w w:val="100"/>
                <w:position w:val="0"/>
                <w:lang w:eastAsia="zh-CN"/>
              </w:rPr>
              <w:t>，</w:t>
            </w:r>
            <w:r>
              <w:rPr>
                <w:color w:val="000000"/>
                <w:spacing w:val="0"/>
                <w:w w:val="100"/>
                <w:position w:val="0"/>
              </w:rPr>
              <w:t>检査设备的接地标识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9080"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451" w:hRule="exact"/>
          <w:jc w:val="center"/>
        </w:trPr>
        <w:tc>
          <w:tcPr>
            <w:tcW w:w="9080"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 xml:space="preserve">☆5. </w:t>
            </w:r>
            <w:r>
              <w:rPr>
                <w:color w:val="000000"/>
                <w:spacing w:val="0"/>
                <w:w w:val="100"/>
                <w:position w:val="0"/>
                <w:sz w:val="13"/>
                <w:szCs w:val="13"/>
              </w:rPr>
              <w:t>1</w:t>
            </w:r>
            <w:r>
              <w:rPr>
                <w:color w:val="000000"/>
                <w:spacing w:val="0"/>
                <w:w w:val="100"/>
                <w:position w:val="0"/>
              </w:rPr>
              <w:t>消防控制室图形显示装置基本功能</w:t>
            </w:r>
          </w:p>
        </w:tc>
      </w:tr>
      <w:tr>
        <w:tblPrEx>
          <w:tblCellMar>
            <w:top w:w="0" w:type="dxa"/>
            <w:left w:w="10" w:type="dxa"/>
            <w:bottom w:w="0" w:type="dxa"/>
            <w:right w:w="10" w:type="dxa"/>
          </w:tblCellMar>
        </w:tblPrEx>
        <w:trPr>
          <w:trHeight w:val="850" w:hRule="exact"/>
          <w:jc w:val="center"/>
        </w:trPr>
        <w:tc>
          <w:tcPr>
            <w:tcW w:w="102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color w:val="000000"/>
                <w:spacing w:val="0"/>
                <w:w w:val="100"/>
                <w:position w:val="0"/>
                <w:sz w:val="13"/>
                <w:szCs w:val="13"/>
                <w:lang w:val="en-US" w:eastAsia="en-US" w:bidi="en-US"/>
              </w:rPr>
              <w:t xml:space="preserve">1. 11. </w:t>
            </w:r>
            <w:r>
              <w:rPr>
                <w:color w:val="000000"/>
                <w:spacing w:val="0"/>
                <w:w w:val="100"/>
                <w:position w:val="0"/>
                <w:sz w:val="13"/>
                <w:szCs w:val="13"/>
              </w:rPr>
              <w:t>1</w:t>
            </w:r>
          </w:p>
        </w:tc>
        <w:tc>
          <w:tcPr>
            <w:tcW w:w="5773"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pPr>
            <w:r>
              <w:rPr>
                <w:color w:val="000000"/>
                <w:spacing w:val="0"/>
                <w:w w:val="100"/>
                <w:position w:val="0"/>
              </w:rPr>
              <w:t>将消防控制室图形显示装置与火灾报警控制器、消防联动控制器等设备相连接， 接通电源，使消防控制室图形显示装置处于正常监视状态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3" w:hRule="exact"/>
          <w:jc w:val="center"/>
        </w:trPr>
        <w:tc>
          <w:tcPr>
            <w:tcW w:w="102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图形显示功能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sz w:val="13"/>
                <w:szCs w:val="13"/>
              </w:rPr>
              <w:t>1</w:t>
            </w:r>
            <w:r>
              <w:rPr>
                <w:color w:val="000000"/>
                <w:spacing w:val="0"/>
                <w:w w:val="100"/>
                <w:position w:val="0"/>
              </w:rPr>
              <w:t>应能用一个完整的界面显示建筑的总平面布局图</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对照设计文件核査显示装置各图形的显示情况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80" w:type="dxa"/>
        <w:jc w:val="center"/>
        <w:tblLayout w:type="fixed"/>
        <w:tblCellMar>
          <w:top w:w="0" w:type="dxa"/>
          <w:left w:w="10" w:type="dxa"/>
          <w:bottom w:w="0" w:type="dxa"/>
          <w:right w:w="10" w:type="dxa"/>
        </w:tblCellMar>
      </w:tblPr>
      <w:tblGrid>
        <w:gridCol w:w="1027"/>
        <w:gridCol w:w="792"/>
        <w:gridCol w:w="1421"/>
        <w:gridCol w:w="1411"/>
        <w:gridCol w:w="451"/>
        <w:gridCol w:w="566"/>
        <w:gridCol w:w="451"/>
        <w:gridCol w:w="456"/>
        <w:gridCol w:w="566"/>
        <w:gridCol w:w="456"/>
        <w:gridCol w:w="451"/>
        <w:gridCol w:w="566"/>
        <w:gridCol w:w="466"/>
      </w:tblGrid>
      <w:tr>
        <w:tblPrEx>
          <w:tblCellMar>
            <w:top w:w="0" w:type="dxa"/>
            <w:left w:w="10" w:type="dxa"/>
            <w:bottom w:w="0" w:type="dxa"/>
            <w:right w:w="10" w:type="dxa"/>
          </w:tblCellMar>
        </w:tblPrEx>
        <w:trPr>
          <w:trHeight w:val="576"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102"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图形显示功能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4. 11.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sz w:val="13"/>
                <w:szCs w:val="13"/>
              </w:rPr>
              <w:t>2</w:t>
            </w:r>
            <w:r>
              <w:rPr>
                <w:color w:val="000000"/>
                <w:spacing w:val="0"/>
                <w:w w:val="100"/>
                <w:position w:val="0"/>
              </w:rPr>
              <w:t>应能显示建筑的平面图，主要部 位的名称和疏散路 线，建筑内危化品 的位置</w:t>
            </w:r>
            <w:r>
              <w:rPr>
                <w:rFonts w:hint="eastAsia"/>
                <w:color w:val="000000"/>
                <w:spacing w:val="0"/>
                <w:w w:val="100"/>
                <w:position w:val="0"/>
                <w:lang w:eastAsia="zh-CN"/>
              </w:rPr>
              <w:t>，</w:t>
            </w:r>
            <w:r>
              <w:rPr>
                <w:color w:val="000000"/>
                <w:spacing w:val="0"/>
                <w:w w:val="100"/>
                <w:position w:val="0"/>
              </w:rPr>
              <w:t>系统设备及其控制的各分系 统消防设备的名 称、设置部位</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对照设计文件核查显示装置各图形的显示情况</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1"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3</w:t>
            </w:r>
            <w:r>
              <w:rPr>
                <w:color w:val="000000"/>
                <w:spacing w:val="0"/>
                <w:w w:val="100"/>
                <w:position w:val="0"/>
              </w:rPr>
              <w:t>应能显示建筑</w:t>
            </w:r>
            <w:r>
              <w:rPr>
                <w:rFonts w:hint="eastAsia"/>
                <w:color w:val="000000"/>
                <w:spacing w:val="0"/>
                <w:w w:val="100"/>
                <w:position w:val="0"/>
                <w:lang w:eastAsia="zh-CN"/>
              </w:rPr>
              <w:t>中</w:t>
            </w:r>
            <w:r>
              <w:rPr>
                <w:color w:val="000000"/>
                <w:spacing w:val="0"/>
                <w:w w:val="100"/>
                <w:position w:val="0"/>
              </w:rPr>
              <w:t>设置的火灾自动报警系统、自动喷水灭火系统、消火栓系统等系统的系统图</w:t>
            </w:r>
          </w:p>
        </w:tc>
        <w:tc>
          <w:tcPr>
            <w:tcW w:w="1411"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top"/>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306" w:hRule="exact"/>
          <w:jc w:val="center"/>
        </w:trPr>
        <w:tc>
          <w:tcPr>
            <w:tcW w:w="102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320"/>
              <w:jc w:val="left"/>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通信故障报警 功能</w:t>
            </w:r>
          </w:p>
        </w:tc>
        <w:tc>
          <w:tcPr>
            <w:tcW w:w="79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4. 11. </w:t>
            </w:r>
            <w:r>
              <w:rPr>
                <w:color w:val="000000"/>
                <w:spacing w:val="0"/>
                <w:w w:val="100"/>
                <w:position w:val="0"/>
                <w:sz w:val="13"/>
                <w:szCs w:val="13"/>
              </w:rPr>
              <w:t>1</w:t>
            </w:r>
          </w:p>
        </w:tc>
        <w:tc>
          <w:tcPr>
            <w:tcW w:w="142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显示装置与控制器之间的通信中断 时，显示装置应在</w:t>
            </w:r>
            <w:r>
              <w:rPr>
                <w:color w:val="000000"/>
                <w:spacing w:val="0"/>
                <w:w w:val="100"/>
                <w:position w:val="0"/>
                <w:sz w:val="13"/>
                <w:szCs w:val="13"/>
                <w:lang w:val="en-US" w:eastAsia="en-US" w:bidi="en-US"/>
              </w:rPr>
              <w:t>100s</w:t>
            </w:r>
            <w:r>
              <w:rPr>
                <w:color w:val="000000"/>
                <w:spacing w:val="0"/>
                <w:w w:val="100"/>
                <w:position w:val="0"/>
              </w:rPr>
              <w:t>内发出故障</w:t>
            </w:r>
            <w:r>
              <w:rPr>
                <w:rFonts w:hint="eastAsia"/>
                <w:color w:val="000000"/>
                <w:spacing w:val="0"/>
                <w:w w:val="100"/>
                <w:position w:val="0"/>
                <w:lang w:eastAsia="zh-CN"/>
              </w:rPr>
              <w:t>声</w:t>
            </w:r>
            <w:r>
              <w:rPr>
                <w:color w:val="000000"/>
                <w:spacing w:val="0"/>
                <w:w w:val="100"/>
                <w:position w:val="0"/>
              </w:rPr>
              <w:t>、光信号</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使显示装置与控制器间的通信中断，用秒表测</w:t>
            </w:r>
            <w:r>
              <w:rPr>
                <w:rFonts w:hint="eastAsia"/>
                <w:color w:val="000000"/>
                <w:spacing w:val="0"/>
                <w:w w:val="100"/>
                <w:position w:val="0"/>
                <w:lang w:eastAsia="zh-CN"/>
              </w:rPr>
              <w:t>量</w:t>
            </w:r>
            <w:r>
              <w:rPr>
                <w:color w:val="000000"/>
                <w:spacing w:val="0"/>
                <w:w w:val="100"/>
                <w:position w:val="0"/>
              </w:rPr>
              <w:t>显示装置故障报警响应时间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6"/>
        <w:gridCol w:w="451"/>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180" w:lineRule="auto"/>
              <w:ind w:left="0" w:right="0" w:firstLine="0"/>
              <w:jc w:val="both"/>
              <w:rPr>
                <w:sz w:val="20"/>
                <w:szCs w:val="20"/>
              </w:rPr>
            </w:p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360"/>
              <w:jc w:val="left"/>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92" w:hRule="exact"/>
          <w:jc w:val="center"/>
        </w:trPr>
        <w:tc>
          <w:tcPr>
            <w:tcW w:w="302" w:type="dxa"/>
            <w:vMerge w:val="continue"/>
            <w:shd w:val="clear" w:color="auto" w:fill="FFFFFF"/>
            <w:vAlign w:val="bottom"/>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3 </w:t>
            </w:r>
            <w:r>
              <w:rPr>
                <w:color w:val="000000"/>
                <w:spacing w:val="0"/>
                <w:w w:val="100"/>
                <w:position w:val="0"/>
              </w:rPr>
              <w:t>消音功能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rFonts w:hint="eastAsia"/>
                <w:color w:val="000000"/>
                <w:spacing w:val="0"/>
                <w:w w:val="100"/>
                <w:position w:val="0"/>
                <w:sz w:val="13"/>
                <w:szCs w:val="13"/>
                <w:lang w:val="en-US" w:eastAsia="zh-CN" w:bidi="en-US"/>
              </w:rPr>
              <w:t>4.</w:t>
            </w:r>
            <w:r>
              <w:rPr>
                <w:color w:val="000000"/>
                <w:spacing w:val="0"/>
                <w:w w:val="100"/>
                <w:position w:val="0"/>
                <w:sz w:val="13"/>
                <w:szCs w:val="13"/>
                <w:lang w:val="en-US" w:eastAsia="en-US" w:bidi="en-US"/>
              </w:rPr>
              <w:t xml:space="preserve"> 11.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20"/>
              <w:jc w:val="both"/>
            </w:pPr>
            <w:r>
              <w:rPr>
                <w:color w:val="000000"/>
                <w:spacing w:val="0"/>
                <w:w w:val="100"/>
                <w:position w:val="0"/>
              </w:rPr>
              <w:t>显示装置应能手动消除报警声信号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手动操作显示装置消音键，检查显示装置声信号消除情况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17" w:hRule="exact"/>
          <w:jc w:val="center"/>
        </w:trPr>
        <w:tc>
          <w:tcPr>
            <w:tcW w:w="302" w:type="dxa"/>
            <w:vMerge w:val="continue"/>
            <w:shd w:val="clear" w:color="auto" w:fill="FFFFFF"/>
            <w:vAlign w:val="bottom"/>
          </w:tcPr>
          <w:p/>
        </w:tc>
        <w:tc>
          <w:tcPr>
            <w:tcW w:w="101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4 </w:t>
            </w:r>
            <w:r>
              <w:rPr>
                <w:color w:val="000000"/>
                <w:spacing w:val="0"/>
                <w:w w:val="100"/>
                <w:position w:val="0"/>
              </w:rPr>
              <w:t>信号接收和显示功能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1" w:lineRule="exact"/>
              <w:ind w:left="0" w:right="0" w:firstLine="220"/>
              <w:jc w:val="both"/>
            </w:pPr>
            <w:r>
              <w:rPr>
                <w:color w:val="000000"/>
                <w:spacing w:val="0"/>
                <w:w w:val="100"/>
                <w:position w:val="0"/>
                <w:sz w:val="13"/>
                <w:szCs w:val="13"/>
              </w:rPr>
              <w:t>1</w:t>
            </w:r>
            <w:r>
              <w:rPr>
                <w:color w:val="000000"/>
                <w:spacing w:val="0"/>
                <w:w w:val="100"/>
                <w:position w:val="0"/>
              </w:rPr>
              <w:t>火灾报警控制器、消防联动控制器发岀火灾报警信号、 联动控制信号、反馈信号时，显示装置应 在</w:t>
            </w:r>
            <w:r>
              <w:rPr>
                <w:color w:val="000000"/>
                <w:spacing w:val="0"/>
                <w:w w:val="100"/>
                <w:position w:val="0"/>
                <w:sz w:val="13"/>
                <w:szCs w:val="13"/>
                <w:lang w:val="en-US" w:eastAsia="en-US" w:bidi="en-US"/>
              </w:rPr>
              <w:t>10s</w:t>
            </w:r>
            <w:r>
              <w:rPr>
                <w:color w:val="000000"/>
                <w:spacing w:val="0"/>
                <w:w w:val="100"/>
                <w:position w:val="0"/>
              </w:rPr>
              <w:t>内显示报警或启动设备对应的 建筑位置、建筑平面 图</w:t>
            </w:r>
            <w:r>
              <w:rPr>
                <w:rFonts w:hint="eastAsia"/>
                <w:color w:val="000000"/>
                <w:spacing w:val="0"/>
                <w:w w:val="100"/>
                <w:position w:val="0"/>
                <w:lang w:eastAsia="zh-CN"/>
              </w:rPr>
              <w:t>，</w:t>
            </w:r>
            <w:r>
              <w:rPr>
                <w:color w:val="000000"/>
                <w:spacing w:val="0"/>
                <w:w w:val="100"/>
                <w:position w:val="0"/>
              </w:rPr>
              <w:t>在建筑平面图上指示报警或启动设备的物理位置、报警或启动设 备的地址注释</w:t>
            </w:r>
            <w:r>
              <w:rPr>
                <w:rFonts w:hint="eastAsia"/>
                <w:color w:val="000000"/>
                <w:spacing w:val="0"/>
                <w:w w:val="100"/>
                <w:position w:val="0"/>
                <w:lang w:eastAsia="zh-CN"/>
              </w:rPr>
              <w:t>信</w:t>
            </w:r>
            <w:r>
              <w:rPr>
                <w:color w:val="000000"/>
                <w:spacing w:val="0"/>
                <w:w w:val="100"/>
                <w:position w:val="0"/>
              </w:rPr>
              <w:t>息、</w:t>
            </w:r>
            <w:r>
              <w:rPr>
                <w:rFonts w:hint="eastAsia"/>
                <w:color w:val="000000"/>
                <w:spacing w:val="0"/>
                <w:w w:val="100"/>
                <w:position w:val="0"/>
                <w:lang w:eastAsia="zh-CN"/>
              </w:rPr>
              <w:t>记</w:t>
            </w:r>
            <w:r>
              <w:rPr>
                <w:color w:val="000000"/>
                <w:spacing w:val="0"/>
                <w:w w:val="100"/>
                <w:position w:val="0"/>
              </w:rPr>
              <w:t>录报警或启动时间，</w:t>
            </w:r>
            <w:r>
              <w:rPr>
                <w:rFonts w:hint="eastAsia"/>
                <w:color w:val="000000"/>
                <w:spacing w:val="0"/>
                <w:w w:val="100"/>
                <w:position w:val="0"/>
                <w:lang w:eastAsia="zh-CN"/>
              </w:rPr>
              <w:t>且</w:t>
            </w:r>
            <w:r>
              <w:rPr>
                <w:color w:val="000000"/>
                <w:spacing w:val="0"/>
                <w:w w:val="100"/>
                <w:position w:val="0"/>
              </w:rPr>
              <w:t>显示的信息应与控制器 的显示信息一致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使火灾报警控制 器、消防联动控制器发出火灾报警信号、联动控制信号、反馈信</w:t>
            </w:r>
            <w:r>
              <w:rPr>
                <w:rFonts w:hint="eastAsia"/>
                <w:color w:val="000000"/>
                <w:spacing w:val="0"/>
                <w:w w:val="100"/>
                <w:position w:val="0"/>
                <w:lang w:eastAsia="zh-CN"/>
              </w:rPr>
              <w:t>号</w:t>
            </w:r>
            <w:r>
              <w:rPr>
                <w:color w:val="000000"/>
                <w:spacing w:val="0"/>
                <w:w w:val="100"/>
                <w:position w:val="0"/>
              </w:rPr>
              <w:t>，用秒表测量显示装置的响应时间，检查建筑平面图的显示情况</w:t>
            </w:r>
            <w:r>
              <w:rPr>
                <w:color w:val="000000"/>
                <w:spacing w:val="0"/>
                <w:w w:val="100"/>
                <w:position w:val="0"/>
                <w:lang w:val="zh-CN" w:eastAsia="zh-CN" w:bidi="zh-CN"/>
              </w:rPr>
              <w:t>,对</w:t>
            </w:r>
            <w:r>
              <w:rPr>
                <w:color w:val="000000"/>
                <w:spacing w:val="0"/>
                <w:w w:val="100"/>
                <w:position w:val="0"/>
              </w:rPr>
              <w:t>照控制器的显示信息核査显示装置的显示情况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80" w:type="dxa"/>
        <w:jc w:val="center"/>
        <w:tblLayout w:type="fixed"/>
        <w:tblCellMar>
          <w:top w:w="0" w:type="dxa"/>
          <w:left w:w="10" w:type="dxa"/>
          <w:bottom w:w="0" w:type="dxa"/>
          <w:right w:w="10" w:type="dxa"/>
        </w:tblCellMar>
      </w:tblPr>
      <w:tblGrid>
        <w:gridCol w:w="1027"/>
        <w:gridCol w:w="792"/>
        <w:gridCol w:w="1421"/>
        <w:gridCol w:w="1411"/>
        <w:gridCol w:w="451"/>
        <w:gridCol w:w="566"/>
        <w:gridCol w:w="451"/>
        <w:gridCol w:w="456"/>
        <w:gridCol w:w="566"/>
        <w:gridCol w:w="456"/>
        <w:gridCol w:w="451"/>
        <w:gridCol w:w="566"/>
        <w:gridCol w:w="466"/>
      </w:tblGrid>
      <w:tr>
        <w:tblPrEx>
          <w:tblCellMar>
            <w:top w:w="0" w:type="dxa"/>
            <w:left w:w="10" w:type="dxa"/>
            <w:bottom w:w="0" w:type="dxa"/>
            <w:right w:w="10" w:type="dxa"/>
          </w:tblCellMar>
        </w:tblPrEx>
        <w:trPr>
          <w:trHeight w:val="576"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98" w:hRule="exact"/>
          <w:jc w:val="center"/>
        </w:trPr>
        <w:tc>
          <w:tcPr>
            <w:tcW w:w="102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0"/>
              <w:jc w:val="center"/>
            </w:pPr>
            <w:r>
              <w:rPr>
                <w:color w:val="000000"/>
                <w:spacing w:val="0"/>
                <w:w w:val="100"/>
                <w:position w:val="0"/>
                <w:sz w:val="13"/>
                <w:szCs w:val="13"/>
                <w:lang w:val="en-US" w:eastAsia="en-US" w:bidi="en-US"/>
              </w:rPr>
              <w:t xml:space="preserve">5. 1.4 </w:t>
            </w:r>
            <w:r>
              <w:rPr>
                <w:color w:val="000000"/>
                <w:spacing w:val="0"/>
                <w:w w:val="100"/>
                <w:position w:val="0"/>
              </w:rPr>
              <w:t>信号接收和显示功能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sz w:val="13"/>
                <w:szCs w:val="13"/>
              </w:rPr>
            </w:pPr>
            <w:r>
              <w:rPr>
                <w:color w:val="000000"/>
                <w:spacing w:val="0"/>
                <w:w w:val="100"/>
                <w:position w:val="0"/>
                <w:sz w:val="13"/>
                <w:szCs w:val="13"/>
                <w:lang w:val="en-US" w:eastAsia="en-US" w:bidi="en-US"/>
              </w:rPr>
              <w:t xml:space="preserve">4. 11.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4" w:lineRule="exact"/>
              <w:ind w:left="0" w:right="0" w:firstLine="220"/>
              <w:jc w:val="both"/>
            </w:pPr>
            <w:r>
              <w:rPr>
                <w:color w:val="000000"/>
                <w:spacing w:val="0"/>
                <w:w w:val="100"/>
                <w:position w:val="0"/>
                <w:sz w:val="13"/>
                <w:szCs w:val="13"/>
              </w:rPr>
              <w:t>2</w:t>
            </w:r>
            <w:r>
              <w:rPr>
                <w:color w:val="000000"/>
                <w:spacing w:val="0"/>
                <w:w w:val="100"/>
                <w:position w:val="0"/>
              </w:rPr>
              <w:t>火灾报警控制 器、消防联动控制器发岀监管报警信号、屏蔽信号、故障信号时</w:t>
            </w:r>
            <w:r>
              <w:rPr>
                <w:color w:val="000000"/>
                <w:spacing w:val="0"/>
                <w:w w:val="100"/>
                <w:position w:val="0"/>
                <w:lang w:val="zh-CN" w:eastAsia="zh-CN" w:bidi="zh-CN"/>
              </w:rPr>
              <w:t>,显</w:t>
            </w:r>
            <w:r>
              <w:rPr>
                <w:color w:val="000000"/>
                <w:spacing w:val="0"/>
                <w:w w:val="100"/>
                <w:position w:val="0"/>
              </w:rPr>
              <w:t xml:space="preserve">示装置应在 </w:t>
            </w:r>
            <w:r>
              <w:rPr>
                <w:color w:val="000000"/>
                <w:spacing w:val="0"/>
                <w:w w:val="100"/>
                <w:position w:val="0"/>
                <w:sz w:val="13"/>
                <w:szCs w:val="13"/>
                <w:lang w:val="en-US" w:eastAsia="en-US" w:bidi="en-US"/>
              </w:rPr>
              <w:t>100s</w:t>
            </w:r>
            <w:r>
              <w:rPr>
                <w:color w:val="000000"/>
                <w:spacing w:val="0"/>
                <w:w w:val="100"/>
                <w:position w:val="0"/>
              </w:rPr>
              <w:t>内显示设备对 应的建筑位置、建筑 平面图</w:t>
            </w:r>
            <w:r>
              <w:rPr>
                <w:rFonts w:hint="eastAsia"/>
                <w:color w:val="000000"/>
                <w:spacing w:val="0"/>
                <w:w w:val="100"/>
                <w:position w:val="0"/>
                <w:lang w:val="zh-CN" w:eastAsia="zh-CN" w:bidi="zh-CN"/>
              </w:rPr>
              <w:t>，</w:t>
            </w:r>
            <w:r>
              <w:rPr>
                <w:color w:val="000000"/>
                <w:spacing w:val="0"/>
                <w:w w:val="100"/>
                <w:position w:val="0"/>
                <w:lang w:val="zh-CN" w:eastAsia="zh-CN" w:bidi="zh-CN"/>
              </w:rPr>
              <w:t>在建</w:t>
            </w:r>
            <w:r>
              <w:rPr>
                <w:color w:val="000000"/>
                <w:spacing w:val="0"/>
                <w:w w:val="100"/>
                <w:position w:val="0"/>
              </w:rPr>
              <w:t>筑平面 图上指示设备的物理位置、设备的地址注释信息</w:t>
            </w:r>
            <w:r>
              <w:rPr>
                <w:rFonts w:hint="eastAsia"/>
                <w:color w:val="000000"/>
                <w:spacing w:val="0"/>
                <w:w w:val="100"/>
                <w:position w:val="0"/>
                <w:lang w:eastAsia="zh-CN"/>
              </w:rPr>
              <w:t>，</w:t>
            </w:r>
            <w:r>
              <w:rPr>
                <w:color w:val="000000"/>
                <w:spacing w:val="0"/>
                <w:w w:val="100"/>
                <w:position w:val="0"/>
              </w:rPr>
              <w:t>记录报警时间</w:t>
            </w:r>
            <w:r>
              <w:rPr>
                <w:color w:val="000000"/>
                <w:spacing w:val="0"/>
                <w:w w:val="100"/>
                <w:position w:val="0"/>
                <w:sz w:val="13"/>
                <w:szCs w:val="13"/>
              </w:rPr>
              <w:t>,</w:t>
            </w:r>
            <w:r>
              <w:rPr>
                <w:rFonts w:hint="eastAsia"/>
                <w:color w:val="000000"/>
                <w:spacing w:val="0"/>
                <w:w w:val="100"/>
                <w:position w:val="0"/>
                <w:sz w:val="13"/>
                <w:szCs w:val="13"/>
                <w:lang w:eastAsia="zh-CN"/>
              </w:rPr>
              <w:t>且</w:t>
            </w:r>
            <w:r>
              <w:rPr>
                <w:color w:val="000000"/>
                <w:spacing w:val="0"/>
                <w:w w:val="100"/>
                <w:position w:val="0"/>
              </w:rPr>
              <w:t>显示的信息应与控制器的显示信息一致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rPr>
              <w:t>使火灾报警控制 器、消防联动控制器发出监管报警信号、屏蔽信号、故障信号</w:t>
            </w:r>
            <w:r>
              <w:rPr>
                <w:rFonts w:hint="eastAsia"/>
                <w:color w:val="000000"/>
                <w:spacing w:val="0"/>
                <w:w w:val="100"/>
                <w:position w:val="0"/>
                <w:lang w:eastAsia="zh-CN"/>
              </w:rPr>
              <w:t>，</w:t>
            </w:r>
            <w:r>
              <w:rPr>
                <w:color w:val="000000"/>
                <w:spacing w:val="0"/>
                <w:w w:val="100"/>
                <w:position w:val="0"/>
              </w:rPr>
              <w:t>用秒表测量显示装置的响应时间</w:t>
            </w:r>
            <w:r>
              <w:rPr>
                <w:color w:val="000000"/>
                <w:spacing w:val="0"/>
                <w:w w:val="100"/>
                <w:position w:val="0"/>
                <w:lang w:val="zh-CN" w:eastAsia="zh-CN" w:bidi="zh-CN"/>
              </w:rPr>
              <w:t>,检</w:t>
            </w:r>
            <w:r>
              <w:rPr>
                <w:color w:val="000000"/>
                <w:spacing w:val="0"/>
                <w:w w:val="100"/>
                <w:position w:val="0"/>
              </w:rPr>
              <w:t>查建筑平面 图的显示情况</w:t>
            </w:r>
            <w:r>
              <w:rPr>
                <w:rFonts w:hint="eastAsia"/>
                <w:color w:val="000000"/>
                <w:spacing w:val="0"/>
                <w:w w:val="100"/>
                <w:position w:val="0"/>
                <w:lang w:eastAsia="zh-CN"/>
              </w:rPr>
              <w:t>，</w:t>
            </w:r>
            <w:r>
              <w:rPr>
                <w:color w:val="000000"/>
                <w:spacing w:val="0"/>
                <w:w w:val="100"/>
                <w:position w:val="0"/>
              </w:rPr>
              <w:t>对照火灾报警控制器、消防联动控制器的显示信息核查显示装置的显示 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102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5</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信息记录功能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20"/>
              <w:jc w:val="both"/>
            </w:pPr>
            <w:r>
              <w:rPr>
                <w:color w:val="000000"/>
                <w:spacing w:val="0"/>
                <w:w w:val="100"/>
                <w:position w:val="0"/>
                <w:sz w:val="13"/>
                <w:szCs w:val="13"/>
              </w:rPr>
              <w:t>1</w:t>
            </w:r>
            <w:r>
              <w:rPr>
                <w:color w:val="000000"/>
                <w:spacing w:val="0"/>
                <w:w w:val="100"/>
                <w:position w:val="0"/>
              </w:rPr>
              <w:t>应记录火灾报警触发器件的报警时间、地址注释信息及复位操作信息</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1" w:lineRule="exact"/>
              <w:ind w:left="0" w:right="0" w:firstLine="200"/>
              <w:jc w:val="both"/>
            </w:pPr>
            <w:r>
              <w:rPr>
                <w:color w:val="000000"/>
                <w:spacing w:val="0"/>
                <w:w w:val="100"/>
                <w:position w:val="0"/>
              </w:rPr>
              <w:t>操作显示装置，査 询显示装置的各项记录，对照控制器的历史记录核对记录的准确性</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80" w:type="dxa"/>
        <w:jc w:val="center"/>
        <w:tblLayout w:type="fixed"/>
        <w:tblCellMar>
          <w:top w:w="0" w:type="dxa"/>
          <w:left w:w="10" w:type="dxa"/>
          <w:bottom w:w="0" w:type="dxa"/>
          <w:right w:w="10" w:type="dxa"/>
        </w:tblCellMar>
      </w:tblPr>
      <w:tblGrid>
        <w:gridCol w:w="1027"/>
        <w:gridCol w:w="792"/>
        <w:gridCol w:w="1421"/>
        <w:gridCol w:w="1411"/>
        <w:gridCol w:w="451"/>
        <w:gridCol w:w="566"/>
        <w:gridCol w:w="451"/>
        <w:gridCol w:w="456"/>
        <w:gridCol w:w="566"/>
        <w:gridCol w:w="456"/>
        <w:gridCol w:w="451"/>
        <w:gridCol w:w="566"/>
        <w:gridCol w:w="466"/>
      </w:tblGrid>
      <w:tr>
        <w:tblPrEx>
          <w:tblCellMar>
            <w:top w:w="0" w:type="dxa"/>
            <w:left w:w="10" w:type="dxa"/>
            <w:bottom w:w="0" w:type="dxa"/>
            <w:right w:w="10" w:type="dxa"/>
          </w:tblCellMar>
        </w:tblPrEx>
        <w:trPr>
          <w:trHeight w:val="571"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360"/>
              <w:jc w:val="left"/>
            </w:pPr>
            <w:r>
              <w:rPr>
                <w:color w:val="000000"/>
                <w:spacing w:val="0"/>
                <w:w w:val="100"/>
                <w:position w:val="0"/>
              </w:rPr>
              <w:t>检测</w:t>
            </w:r>
            <w:r>
              <w:rPr>
                <w:rFonts w:hint="eastAsia"/>
                <w:color w:val="000000"/>
                <w:spacing w:val="0"/>
                <w:w w:val="100"/>
                <w:position w:val="0"/>
                <w:lang w:eastAsia="zh-CN"/>
              </w:rPr>
              <w:t>、</w:t>
            </w:r>
            <w:r>
              <w:rPr>
                <w:color w:val="000000"/>
                <w:spacing w:val="0"/>
                <w:w w:val="100"/>
                <w:position w:val="0"/>
                <w:lang w:val="zh-CN" w:eastAsia="zh-CN" w:bidi="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5. 1.5</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信息记录功能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rFonts w:hint="eastAsia"/>
                <w:color w:val="000000"/>
                <w:spacing w:val="0"/>
                <w:w w:val="100"/>
                <w:position w:val="0"/>
                <w:sz w:val="13"/>
                <w:szCs w:val="13"/>
                <w:lang w:val="en-US" w:eastAsia="zh-CN" w:bidi="en-US"/>
              </w:rPr>
              <w:t>4.</w:t>
            </w:r>
            <w:r>
              <w:rPr>
                <w:color w:val="000000"/>
                <w:spacing w:val="0"/>
                <w:w w:val="100"/>
                <w:position w:val="0"/>
                <w:sz w:val="13"/>
                <w:szCs w:val="13"/>
                <w:lang w:val="en-US" w:eastAsia="en-US" w:bidi="en-US"/>
              </w:rPr>
              <w:t xml:space="preserve"> 11.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sz w:val="13"/>
                <w:szCs w:val="13"/>
              </w:rPr>
              <w:t>2</w:t>
            </w:r>
            <w:r>
              <w:rPr>
                <w:color w:val="000000"/>
                <w:spacing w:val="0"/>
                <w:w w:val="100"/>
                <w:position w:val="0"/>
              </w:rPr>
              <w:t>应记录受控设备的类型、启动时间、反馈信息、地址 注释信息</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操作显示装置，查询显示装置的各项记录，对照设计文件、控制器的历史记录核对记录的准确性</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20"/>
              <w:jc w:val="both"/>
            </w:pPr>
            <w:r>
              <w:rPr>
                <w:color w:val="000000"/>
                <w:spacing w:val="0"/>
                <w:w w:val="100"/>
                <w:position w:val="0"/>
                <w:sz w:val="13"/>
                <w:szCs w:val="13"/>
              </w:rPr>
              <w:t>3</w:t>
            </w:r>
            <w:r>
              <w:rPr>
                <w:color w:val="000000"/>
                <w:spacing w:val="0"/>
                <w:w w:val="100"/>
                <w:position w:val="0"/>
              </w:rPr>
              <w:t>应记录各消防设备（设施）的动态信息</w:t>
            </w:r>
          </w:p>
        </w:tc>
        <w:tc>
          <w:tcPr>
            <w:tcW w:w="1411" w:type="dxa"/>
            <w:vMerge w:val="continue"/>
            <w:tcBorders>
              <w:left w:val="single" w:color="auto" w:sz="4" w:space="0"/>
            </w:tcBorders>
            <w:shd w:val="clear" w:color="auto" w:fill="FFFFFF"/>
            <w:vAlign w:val="center"/>
          </w:tc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699"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4</w:t>
            </w:r>
            <w:r>
              <w:rPr>
                <w:color w:val="000000"/>
                <w:spacing w:val="0"/>
                <w:w w:val="100"/>
                <w:position w:val="0"/>
              </w:rPr>
              <w:t>应记录值班及操作人员的代码、 产品维护保养的内容和时间、系统程序的进入和退出 时间</w:t>
            </w:r>
          </w:p>
        </w:tc>
        <w:tc>
          <w:tcPr>
            <w:tcW w:w="1411" w:type="dxa"/>
            <w:vMerge w:val="continue"/>
            <w:tcBorders>
              <w:left w:val="single" w:color="auto" w:sz="4" w:space="0"/>
            </w:tcBorders>
            <w:shd w:val="clear" w:color="auto" w:fill="FFFFFF"/>
            <w:vAlign w:val="center"/>
          </w:tc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027" w:hRule="exact"/>
          <w:jc w:val="center"/>
        </w:trPr>
        <w:tc>
          <w:tcPr>
            <w:tcW w:w="1027"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20"/>
              <w:jc w:val="both"/>
            </w:pPr>
            <w:r>
              <w:rPr>
                <w:color w:val="000000"/>
                <w:spacing w:val="0"/>
                <w:w w:val="100"/>
                <w:position w:val="0"/>
                <w:sz w:val="13"/>
                <w:szCs w:val="13"/>
              </w:rPr>
              <w:t>5</w:t>
            </w:r>
            <w:r>
              <w:rPr>
                <w:color w:val="000000"/>
                <w:spacing w:val="0"/>
                <w:w w:val="100"/>
                <w:position w:val="0"/>
              </w:rPr>
              <w:t>应记录消防设备（设施）的制造商、产品有效期等信息</w:t>
            </w:r>
          </w:p>
        </w:tc>
        <w:tc>
          <w:tcPr>
            <w:tcW w:w="1411" w:type="dxa"/>
            <w:vMerge w:val="continue"/>
            <w:tcBorders>
              <w:left w:val="single" w:color="auto" w:sz="4" w:space="0"/>
              <w:bottom w:val="single" w:color="auto" w:sz="4" w:space="0"/>
            </w:tcBorders>
            <w:shd w:val="clear" w:color="auto" w:fill="FFFFFF"/>
            <w:vAlign w:val="center"/>
          </w:tc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6" w:type="dxa"/>
            <w:vMerge w:val="continue"/>
            <w:tcBorders>
              <w:left w:val="single" w:color="auto" w:sz="4" w:space="0"/>
              <w:bottom w:val="single" w:color="auto" w:sz="4" w:space="0"/>
              <w:right w:val="single" w:color="auto" w:sz="4" w:space="0"/>
            </w:tcBorders>
            <w:shd w:val="clear" w:color="auto" w:fill="FFFFFF"/>
            <w:vAlign w:val="top"/>
          </w:tcPr>
          <w:p/>
        </w:tc>
      </w:tr>
    </w:tbl>
    <w:p>
      <w:pPr>
        <w:widowControl w:val="0"/>
        <w:spacing w:line="1" w:lineRule="exact"/>
      </w:pPr>
      <w:r>
        <w:br w:type="page"/>
      </w:r>
    </w:p>
    <w:tbl>
      <w:tblPr>
        <w:tblStyle w:val="2"/>
        <w:tblW w:w="9080" w:type="dxa"/>
        <w:jc w:val="center"/>
        <w:tblLayout w:type="fixed"/>
        <w:tblCellMar>
          <w:top w:w="0" w:type="dxa"/>
          <w:left w:w="10" w:type="dxa"/>
          <w:bottom w:w="0" w:type="dxa"/>
          <w:right w:w="10" w:type="dxa"/>
        </w:tblCellMar>
      </w:tblPr>
      <w:tblGrid>
        <w:gridCol w:w="1027"/>
        <w:gridCol w:w="792"/>
        <w:gridCol w:w="1421"/>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1027"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102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6</w:t>
            </w:r>
          </w:p>
          <w:p>
            <w:pPr>
              <w:pStyle w:val="7"/>
              <w:keepNext w:val="0"/>
              <w:keepLines w:val="0"/>
              <w:widowControl w:val="0"/>
              <w:shd w:val="clear" w:color="auto" w:fill="auto"/>
              <w:bidi w:val="0"/>
              <w:spacing w:before="0" w:after="0" w:line="240" w:lineRule="auto"/>
              <w:ind w:left="0" w:right="0" w:firstLine="180"/>
              <w:jc w:val="left"/>
            </w:pPr>
            <w:r>
              <w:rPr>
                <w:color w:val="000000"/>
                <w:spacing w:val="0"/>
                <w:w w:val="100"/>
                <w:position w:val="0"/>
              </w:rPr>
              <w:t>复位功能</w:t>
            </w:r>
          </w:p>
        </w:tc>
        <w:tc>
          <w:tcPr>
            <w:tcW w:w="7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1. 11.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火灾报警控制器、消防联动控制器的各输入信号撤 除后，显示装置应能对显示器工作状 态复位，恢复正常 显示状态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撤除火灾报警控制器、消防联动控制器的各输出信号</w:t>
            </w:r>
            <w:r>
              <w:rPr>
                <w:rFonts w:hint="eastAsia"/>
                <w:color w:val="000000"/>
                <w:spacing w:val="0"/>
                <w:w w:val="100"/>
                <w:position w:val="0"/>
                <w:lang w:eastAsia="zh-CN"/>
              </w:rPr>
              <w:t>，</w:t>
            </w:r>
            <w:r>
              <w:rPr>
                <w:color w:val="000000"/>
                <w:spacing w:val="0"/>
                <w:w w:val="100"/>
                <w:position w:val="0"/>
              </w:rPr>
              <w:t>观察显示装置的显示情况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9080"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pPr>
            <w:r>
              <w:rPr>
                <w:i/>
                <w:iCs/>
                <w:color w:val="000000"/>
                <w:spacing w:val="0"/>
                <w:w w:val="100"/>
                <w:position w:val="0"/>
                <w:sz w:val="13"/>
                <w:szCs w:val="13"/>
                <w:lang w:val="en-US" w:eastAsia="en-US" w:bidi="en-US"/>
              </w:rPr>
              <w:t>☆ 5.2</w:t>
            </w:r>
            <w:r>
              <w:rPr>
                <w:color w:val="000000"/>
                <w:spacing w:val="0"/>
                <w:w w:val="100"/>
                <w:position w:val="0"/>
              </w:rPr>
              <w:t>传输设备基本功能</w:t>
            </w:r>
          </w:p>
        </w:tc>
      </w:tr>
      <w:tr>
        <w:tblPrEx>
          <w:tblCellMar>
            <w:top w:w="0" w:type="dxa"/>
            <w:left w:w="10" w:type="dxa"/>
            <w:bottom w:w="0" w:type="dxa"/>
            <w:right w:w="10" w:type="dxa"/>
          </w:tblCellMar>
        </w:tblPrEx>
        <w:trPr>
          <w:trHeight w:val="451" w:hRule="exact"/>
          <w:jc w:val="center"/>
        </w:trPr>
        <w:tc>
          <w:tcPr>
            <w:tcW w:w="102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pPr>
            <w:r>
              <w:rPr>
                <w:color w:val="000000"/>
                <w:spacing w:val="0"/>
                <w:w w:val="100"/>
                <w:position w:val="0"/>
              </w:rPr>
              <w:t>调试准备</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4. 11. </w:t>
            </w:r>
            <w:r>
              <w:rPr>
                <w:color w:val="000000"/>
                <w:spacing w:val="0"/>
                <w:w w:val="100"/>
                <w:position w:val="0"/>
                <w:sz w:val="13"/>
                <w:szCs w:val="13"/>
              </w:rPr>
              <w:t>2</w:t>
            </w:r>
          </w:p>
        </w:tc>
        <w:tc>
          <w:tcPr>
            <w:tcW w:w="5773"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将传输设备与火灾报警控制器相连接，接通电源</w:t>
            </w:r>
            <w:r>
              <w:rPr>
                <w:rFonts w:hint="eastAsia"/>
                <w:color w:val="000000"/>
                <w:spacing w:val="0"/>
                <w:w w:val="100"/>
                <w:position w:val="0"/>
                <w:lang w:eastAsia="zh-CN"/>
              </w:rPr>
              <w:t>，</w:t>
            </w:r>
            <w:r>
              <w:rPr>
                <w:color w:val="000000"/>
                <w:spacing w:val="0"/>
                <w:w w:val="100"/>
                <w:position w:val="0"/>
              </w:rPr>
              <w:t>使传输设备处于正常监视状态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102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5. 2.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180"/>
              <w:jc w:val="left"/>
            </w:pPr>
            <w:r>
              <w:rPr>
                <w:color w:val="000000"/>
                <w:spacing w:val="0"/>
                <w:w w:val="100"/>
                <w:position w:val="0"/>
              </w:rPr>
              <w:t>自检功能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传输设备应能对指示灯、显示器和音响器件</w:t>
            </w:r>
            <w:r>
              <w:rPr>
                <w:rFonts w:hint="eastAsia"/>
                <w:color w:val="000000"/>
                <w:spacing w:val="0"/>
                <w:w w:val="100"/>
                <w:position w:val="0"/>
                <w:lang w:eastAsia="zh-CN"/>
              </w:rPr>
              <w:t>进</w:t>
            </w:r>
            <w:r>
              <w:rPr>
                <w:color w:val="000000"/>
                <w:spacing w:val="0"/>
                <w:w w:val="100"/>
                <w:position w:val="0"/>
              </w:rPr>
              <w:t>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操作传输设备的自检机构，检查设备指示灯、</w:t>
            </w:r>
            <w:r>
              <w:rPr>
                <w:rFonts w:hint="eastAsia"/>
                <w:color w:val="000000"/>
                <w:spacing w:val="0"/>
                <w:w w:val="100"/>
                <w:position w:val="0"/>
                <w:lang w:eastAsia="zh-CN"/>
              </w:rPr>
              <w:t>显示器</w:t>
            </w:r>
            <w:r>
              <w:rPr>
                <w:color w:val="000000"/>
                <w:spacing w:val="0"/>
                <w:w w:val="100"/>
                <w:position w:val="0"/>
              </w:rPr>
              <w:t>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180" w:lineRule="auto"/>
              <w:ind w:left="0" w:right="0" w:firstLine="0"/>
              <w:jc w:val="both"/>
              <w:rPr>
                <w:sz w:val="20"/>
                <w:szCs w:val="20"/>
              </w:rPr>
            </w:pP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549" w:hRule="exact"/>
          <w:jc w:val="center"/>
        </w:trPr>
        <w:tc>
          <w:tcPr>
            <w:tcW w:w="302" w:type="dxa"/>
            <w:vMerge w:val="continue"/>
            <w:shd w:val="clear" w:color="auto" w:fill="FFFFFF"/>
            <w:vAlign w:val="bottom"/>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5.2.2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主、备电自动 转换功能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-1.11.2</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传输设备主电断电后，备电应能自动投入；主电恢复后应能自动投入； 主、备电工作指示 灯应能正确指示传输设备主、备电的 工作状态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切断主电源，检査备用电源自动投入情况，观察工作指示灯显示情况； 恢复主电源，检査主电源自动投入情况，观察工作指示 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bottom"/>
          </w:tcPr>
          <w:p/>
        </w:tc>
        <w:tc>
          <w:tcPr>
            <w:tcW w:w="101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5. 2. </w:t>
            </w:r>
            <w:r>
              <w:rPr>
                <w:color w:val="000000"/>
                <w:spacing w:val="0"/>
                <w:w w:val="100"/>
                <w:position w:val="0"/>
                <w:sz w:val="13"/>
                <w:szCs w:val="13"/>
              </w:rPr>
              <w:t>3</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故障报警功能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sz w:val="13"/>
                <w:szCs w:val="13"/>
              </w:rPr>
              <w:t>1</w:t>
            </w:r>
            <w:r>
              <w:rPr>
                <w:color w:val="000000"/>
                <w:spacing w:val="0"/>
                <w:w w:val="100"/>
                <w:position w:val="0"/>
              </w:rPr>
              <w:t>传输设备与备用电源之间的连线断路、短路时，传输设备器应在</w:t>
            </w:r>
            <w:r>
              <w:rPr>
                <w:color w:val="000000"/>
                <w:spacing w:val="0"/>
                <w:w w:val="100"/>
                <w:position w:val="0"/>
                <w:sz w:val="13"/>
                <w:szCs w:val="13"/>
                <w:lang w:val="en-US" w:eastAsia="en-US" w:bidi="en-US"/>
              </w:rPr>
              <w:t xml:space="preserve">100s </w:t>
            </w:r>
            <w:r>
              <w:rPr>
                <w:color w:val="000000"/>
                <w:spacing w:val="0"/>
                <w:w w:val="100"/>
                <w:position w:val="0"/>
              </w:rPr>
              <w:t>内发出故障声、光 信号，显示故障类型</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分别使传输设备与备用电源之间连线断路、短路，用秒表测量设备障报警响应时间、观察故障信息显示情况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2" w:hRule="exact"/>
          <w:jc w:val="center"/>
        </w:trPr>
        <w:tc>
          <w:tcPr>
            <w:tcW w:w="302" w:type="dxa"/>
            <w:vMerge w:val="continue"/>
            <w:shd w:val="clear" w:color="auto" w:fill="FFFFFF"/>
            <w:vAlign w:val="top"/>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5. 2. </w:t>
            </w:r>
            <w:r>
              <w:rPr>
                <w:color w:val="000000"/>
                <w:spacing w:val="0"/>
                <w:w w:val="100"/>
                <w:position w:val="0"/>
                <w:sz w:val="13"/>
                <w:szCs w:val="13"/>
              </w:rPr>
              <w:t>3</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故障报警功能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4. 11.2</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sz w:val="13"/>
                <w:szCs w:val="13"/>
              </w:rPr>
              <w:t>2</w:t>
            </w:r>
            <w:r>
              <w:rPr>
                <w:color w:val="000000"/>
                <w:spacing w:val="0"/>
                <w:w w:val="100"/>
                <w:position w:val="0"/>
              </w:rPr>
              <w:t>传输设备与控制器之间的通信中断时，传输设备应在</w:t>
            </w:r>
            <w:r>
              <w:rPr>
                <w:color w:val="000000"/>
                <w:spacing w:val="0"/>
                <w:w w:val="100"/>
                <w:position w:val="0"/>
                <w:sz w:val="13"/>
                <w:szCs w:val="13"/>
                <w:lang w:val="en-US" w:eastAsia="en-US" w:bidi="en-US"/>
              </w:rPr>
              <w:t>100s</w:t>
            </w:r>
            <w:r>
              <w:rPr>
                <w:color w:val="000000"/>
                <w:spacing w:val="0"/>
                <w:w w:val="100"/>
                <w:position w:val="0"/>
              </w:rPr>
              <w:t>内发出故障声、光信号，显示故障类型</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使传输设备与控制器之间的通信中断；用秒表测量设备故障报警响应时间</w:t>
            </w:r>
            <w:r>
              <w:rPr>
                <w:rFonts w:hint="eastAsia"/>
                <w:color w:val="000000"/>
                <w:spacing w:val="0"/>
                <w:w w:val="100"/>
                <w:position w:val="0"/>
                <w:lang w:eastAsia="zh-CN"/>
              </w:rPr>
              <w:t>，</w:t>
            </w:r>
            <w:r>
              <w:rPr>
                <w:color w:val="000000"/>
                <w:spacing w:val="0"/>
                <w:w w:val="100"/>
                <w:position w:val="0"/>
              </w:rPr>
              <w:t>检査设备故障信息显示情况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vAlign w:val="top"/>
          </w:tcPr>
          <w:p/>
        </w:tc>
        <w:tc>
          <w:tcPr>
            <w:tcW w:w="101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4 </w:t>
            </w:r>
            <w:r>
              <w:rPr>
                <w:color w:val="000000"/>
                <w:spacing w:val="0"/>
                <w:w w:val="100"/>
                <w:position w:val="0"/>
              </w:rPr>
              <w:t>消音功能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传输设备应能手动消除报警声信号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手动操作传输设备的消音键，检查设备声信号消除情况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1018"/>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60" w:line="211"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1~~</w:t>
            </w:r>
            <w:r>
              <w:rPr>
                <w:rFonts w:ascii="Times New Roman" w:hAnsi="Times New Roman" w:eastAsia="Times New Roman" w:cs="Times New Roman"/>
                <w:color w:val="000000"/>
                <w:spacing w:val="0"/>
                <w:w w:val="100"/>
                <w:position w:val="0"/>
                <w:sz w:val="8"/>
                <w:szCs w:val="8"/>
                <w:vertAlign w:val="superscript"/>
              </w:rPr>
              <w:t>1</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lang w:val="en-US" w:eastAsia="en-US" w:bidi="en-US"/>
              </w:rPr>
              <w:t>•</w:t>
            </w:r>
          </w:p>
        </w:tc>
        <w:tc>
          <w:tcPr>
            <w:tcW w:w="1018"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 xml:space="preserve">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1018"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2" w:hRule="exact"/>
          <w:jc w:val="center"/>
        </w:trPr>
        <w:tc>
          <w:tcPr>
            <w:tcW w:w="302" w:type="dxa"/>
            <w:vMerge w:val="continue"/>
            <w:shd w:val="clear" w:color="auto" w:fill="FFFFFF"/>
            <w:vAlign w:val="bottom"/>
          </w:tcPr>
          <w:p/>
        </w:tc>
        <w:tc>
          <w:tcPr>
            <w:tcW w:w="10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5 </w:t>
            </w:r>
            <w:r>
              <w:rPr>
                <w:color w:val="000000"/>
                <w:spacing w:val="0"/>
                <w:w w:val="100"/>
                <w:position w:val="0"/>
              </w:rPr>
              <w:t>信号接收和显示功能</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rFonts w:hint="eastAsia"/>
                <w:color w:val="000000"/>
                <w:spacing w:val="0"/>
                <w:w w:val="100"/>
                <w:position w:val="0"/>
                <w:sz w:val="13"/>
                <w:szCs w:val="13"/>
                <w:lang w:val="en-US" w:eastAsia="zh-CN" w:bidi="en-US"/>
              </w:rPr>
              <w:t>4</w:t>
            </w:r>
            <w:r>
              <w:rPr>
                <w:color w:val="000000"/>
                <w:spacing w:val="0"/>
                <w:w w:val="100"/>
                <w:position w:val="0"/>
                <w:sz w:val="13"/>
                <w:szCs w:val="13"/>
                <w:lang w:val="en-US" w:eastAsia="en-US" w:bidi="en-US"/>
              </w:rPr>
              <w:t>.11.2</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控制器发岀火灾报警信号、监管报警信号、屏蔽信号、 故障信号后</w:t>
            </w:r>
            <w:r>
              <w:rPr>
                <w:rFonts w:hint="eastAsia"/>
                <w:color w:val="000000"/>
                <w:spacing w:val="0"/>
                <w:w w:val="100"/>
                <w:position w:val="0"/>
                <w:lang w:eastAsia="zh-CN"/>
              </w:rPr>
              <w:t>，</w:t>
            </w:r>
            <w:r>
              <w:rPr>
                <w:color w:val="000000"/>
                <w:spacing w:val="0"/>
                <w:w w:val="100"/>
                <w:position w:val="0"/>
              </w:rPr>
              <w:t>传输设备应发出火灾报 警、监管报警、故障 报警、屏蔽光指示 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使火灾报警控制器发出火灾报警信号、监管报警信号、 屏蔽信号、故障信号，检査传输设备的工作状态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vAlign w:val="bottom"/>
          </w:tcPr>
          <w:p/>
        </w:tc>
        <w:tc>
          <w:tcPr>
            <w:tcW w:w="101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5. 2. </w:t>
            </w:r>
            <w:r>
              <w:rPr>
                <w:color w:val="000000"/>
                <w:spacing w:val="0"/>
                <w:w w:val="100"/>
                <w:position w:val="0"/>
                <w:sz w:val="13"/>
                <w:szCs w:val="13"/>
              </w:rPr>
              <w:t>6</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手动报警功能</w:t>
            </w: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手动报警按钮动作后</w:t>
            </w:r>
            <w:r>
              <w:rPr>
                <w:rFonts w:hint="eastAsia"/>
                <w:color w:val="000000"/>
                <w:spacing w:val="0"/>
                <w:w w:val="100"/>
                <w:position w:val="0"/>
                <w:lang w:eastAsia="zh-CN"/>
              </w:rPr>
              <w:t>，</w:t>
            </w:r>
            <w:r>
              <w:rPr>
                <w:color w:val="000000"/>
                <w:spacing w:val="0"/>
                <w:w w:val="100"/>
                <w:position w:val="0"/>
              </w:rPr>
              <w:t>传输设备应发出手动报警状态光指示信号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操作手动报警按 钮</w:t>
            </w:r>
            <w:r>
              <w:rPr>
                <w:rFonts w:hint="eastAsia"/>
                <w:color w:val="000000"/>
                <w:spacing w:val="0"/>
                <w:w w:val="100"/>
                <w:position w:val="0"/>
                <w:lang w:eastAsia="zh-CN"/>
              </w:rPr>
              <w:t>，</w:t>
            </w:r>
            <w:r>
              <w:rPr>
                <w:color w:val="000000"/>
                <w:spacing w:val="0"/>
                <w:w w:val="100"/>
                <w:position w:val="0"/>
              </w:rPr>
              <w:t>使按钮动作</w:t>
            </w:r>
            <w:r>
              <w:rPr>
                <w:rFonts w:hint="eastAsia"/>
                <w:color w:val="000000"/>
                <w:spacing w:val="0"/>
                <w:w w:val="100"/>
                <w:position w:val="0"/>
                <w:lang w:val="zh-CN" w:eastAsia="zh-CN" w:bidi="zh-CN"/>
              </w:rPr>
              <w:t>，</w:t>
            </w:r>
            <w:r>
              <w:rPr>
                <w:color w:val="000000"/>
                <w:spacing w:val="0"/>
                <w:w w:val="100"/>
                <w:position w:val="0"/>
                <w:lang w:val="zh-CN" w:eastAsia="zh-CN" w:bidi="zh-CN"/>
              </w:rPr>
              <w:t xml:space="preserve">观 </w:t>
            </w:r>
            <w:r>
              <w:rPr>
                <w:color w:val="000000"/>
                <w:spacing w:val="0"/>
                <w:w w:val="100"/>
                <w:position w:val="0"/>
              </w:rPr>
              <w:t>察传输设备的工作状态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81" w:type="dxa"/>
        <w:jc w:val="center"/>
        <w:tblLayout w:type="fixed"/>
        <w:tblCellMar>
          <w:top w:w="0" w:type="dxa"/>
          <w:left w:w="10" w:type="dxa"/>
          <w:bottom w:w="0" w:type="dxa"/>
          <w:right w:w="10" w:type="dxa"/>
        </w:tblCellMar>
      </w:tblPr>
      <w:tblGrid>
        <w:gridCol w:w="1027"/>
        <w:gridCol w:w="490"/>
        <w:gridCol w:w="192"/>
        <w:gridCol w:w="110"/>
        <w:gridCol w:w="1205"/>
        <w:gridCol w:w="216"/>
        <w:gridCol w:w="1286"/>
        <w:gridCol w:w="125"/>
        <w:gridCol w:w="451"/>
        <w:gridCol w:w="566"/>
        <w:gridCol w:w="418"/>
        <w:gridCol w:w="490"/>
        <w:gridCol w:w="566"/>
        <w:gridCol w:w="432"/>
        <w:gridCol w:w="475"/>
        <w:gridCol w:w="566"/>
        <w:gridCol w:w="466"/>
      </w:tblGrid>
      <w:tr>
        <w:tblPrEx>
          <w:tblCellMar>
            <w:top w:w="0" w:type="dxa"/>
            <w:left w:w="10" w:type="dxa"/>
            <w:bottom w:w="0" w:type="dxa"/>
            <w:right w:w="10" w:type="dxa"/>
          </w:tblCellMar>
        </w:tblPrEx>
        <w:trPr>
          <w:trHeight w:val="576" w:hRule="exact"/>
          <w:jc w:val="center"/>
        </w:trPr>
        <w:tc>
          <w:tcPr>
            <w:tcW w:w="102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5"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1027" w:type="dxa"/>
            <w:vMerge w:val="continue"/>
            <w:tcBorders>
              <w:left w:val="single" w:color="auto" w:sz="4" w:space="0"/>
            </w:tcBorders>
            <w:shd w:val="clear" w:color="auto" w:fill="FFFFFF"/>
            <w:vAlign w:val="center"/>
          </w:tcPr>
          <w:p/>
        </w:tc>
        <w:tc>
          <w:tcPr>
            <w:tcW w:w="792" w:type="dxa"/>
            <w:gridSpan w:val="3"/>
            <w:vMerge w:val="continue"/>
            <w:tcBorders>
              <w:left w:val="single" w:color="auto" w:sz="4" w:space="0"/>
            </w:tcBorders>
            <w:shd w:val="clear" w:color="auto" w:fill="FFFFFF"/>
            <w:vAlign w:val="center"/>
          </w:tcPr>
          <w:p/>
        </w:tc>
        <w:tc>
          <w:tcPr>
            <w:tcW w:w="142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102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7 </w:t>
            </w:r>
            <w:r>
              <w:rPr>
                <w:color w:val="000000"/>
                <w:spacing w:val="0"/>
                <w:w w:val="100"/>
                <w:position w:val="0"/>
              </w:rPr>
              <w:t>复位功能</w:t>
            </w:r>
          </w:p>
        </w:tc>
        <w:tc>
          <w:tcPr>
            <w:tcW w:w="79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sz w:val="13"/>
                <w:szCs w:val="13"/>
              </w:rPr>
            </w:pPr>
            <w:r>
              <w:rPr>
                <w:rFonts w:hint="eastAsia"/>
                <w:color w:val="000000"/>
                <w:spacing w:val="0"/>
                <w:w w:val="100"/>
                <w:position w:val="0"/>
                <w:sz w:val="13"/>
                <w:szCs w:val="13"/>
                <w:lang w:val="en-US" w:eastAsia="zh-CN" w:bidi="en-US"/>
              </w:rPr>
              <w:t>4.</w:t>
            </w:r>
            <w:r>
              <w:rPr>
                <w:color w:val="000000"/>
                <w:spacing w:val="0"/>
                <w:w w:val="100"/>
                <w:position w:val="0"/>
                <w:sz w:val="13"/>
                <w:szCs w:val="13"/>
                <w:lang w:val="en-US" w:eastAsia="en-US" w:bidi="en-US"/>
              </w:rPr>
              <w:t xml:space="preserve"> 11.2</w:t>
            </w:r>
          </w:p>
        </w:tc>
        <w:tc>
          <w:tcPr>
            <w:tcW w:w="142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火灾报警控制器的各输入信号撤除后，传输设备应能对设备工作状态复位，恢复正常显示状态</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撤除火灾报警控制器的各输出信号</w:t>
            </w:r>
            <w:r>
              <w:rPr>
                <w:rFonts w:hint="eastAsia"/>
                <w:color w:val="000000"/>
                <w:spacing w:val="0"/>
                <w:w w:val="100"/>
                <w:position w:val="0"/>
                <w:lang w:eastAsia="zh-CN"/>
              </w:rPr>
              <w:t>，</w:t>
            </w:r>
            <w:r>
              <w:rPr>
                <w:color w:val="000000"/>
                <w:spacing w:val="0"/>
                <w:w w:val="100"/>
                <w:position w:val="0"/>
              </w:rPr>
              <w:t>观察传输设备的显示情况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8"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9"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1" w:hRule="exact"/>
          <w:jc w:val="center"/>
        </w:trPr>
        <w:tc>
          <w:tcPr>
            <w:tcW w:w="170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9"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4"/>
                <w:szCs w:val="14"/>
              </w:rPr>
              <w:t>口不合格：</w:t>
            </w:r>
            <w:r>
              <w:rPr>
                <w:color w:val="000000"/>
                <w:spacing w:val="0"/>
                <w:w w:val="100"/>
                <w:position w:val="0"/>
                <w:sz w:val="13"/>
                <w:szCs w:val="13"/>
                <w:lang w:val="en-US" w:eastAsia="en-US" w:bidi="en-US"/>
              </w:rPr>
              <w:t>xxA + yyB+zzC</w:t>
            </w:r>
          </w:p>
        </w:tc>
      </w:tr>
      <w:tr>
        <w:tblPrEx>
          <w:tblCellMar>
            <w:top w:w="0" w:type="dxa"/>
            <w:left w:w="10" w:type="dxa"/>
            <w:bottom w:w="0" w:type="dxa"/>
            <w:right w:w="10" w:type="dxa"/>
          </w:tblCellMar>
        </w:tblPrEx>
        <w:trPr>
          <w:trHeight w:val="456" w:hRule="exact"/>
          <w:jc w:val="center"/>
        </w:trPr>
        <w:tc>
          <w:tcPr>
            <w:tcW w:w="151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363" w:hRule="exact"/>
          <w:jc w:val="center"/>
        </w:trPr>
        <w:tc>
          <w:tcPr>
            <w:tcW w:w="1517"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rPr>
                <w:rFonts w:hint="eastAsia" w:eastAsia="宋体"/>
                <w:lang w:val="en-US"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9" w:lineRule="exact"/>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60"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 日</w:t>
            </w:r>
          </w:p>
        </w:tc>
        <w:tc>
          <w:tcPr>
            <w:tcW w:w="1488"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9" w:lineRule="exact"/>
              <w:ind w:left="0" w:right="0" w:firstLine="54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9" w:lineRule="exact"/>
              <w:ind w:left="0" w:right="0" w:firstLine="58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sectPr>
          <w:headerReference r:id="rId8" w:type="first"/>
          <w:headerReference r:id="rId7" w:type="default"/>
          <w:footnotePr>
            <w:numFmt w:val="decimal"/>
          </w:footnotePr>
          <w:pgSz w:w="11900" w:h="8400" w:orient="landscape"/>
          <w:pgMar w:top="1525" w:right="1389" w:bottom="1014" w:left="1137" w:header="0" w:footer="3" w:gutter="0"/>
          <w:cols w:space="720" w:num="1"/>
          <w:titlePg/>
          <w:rtlGutter w:val="0"/>
          <w:docGrid w:linePitch="360" w:charSpace="0"/>
        </w:sectPr>
      </w:pPr>
    </w:p>
    <w:p>
      <w:pPr>
        <w:pStyle w:val="5"/>
        <w:keepNext/>
        <w:keepLines/>
        <w:widowControl w:val="0"/>
        <w:shd w:val="clear" w:color="auto" w:fill="auto"/>
        <w:bidi w:val="0"/>
        <w:spacing w:before="0" w:after="80" w:line="240" w:lineRule="auto"/>
        <w:ind w:left="0" w:right="0" w:firstLine="0"/>
        <w:jc w:val="center"/>
      </w:pPr>
      <w:r>
        <mc:AlternateContent>
          <mc:Choice Requires="wps">
            <w:drawing>
              <wp:anchor distT="0" distB="0" distL="114300" distR="114300" simplePos="0" relativeHeight="125830144" behindDoc="0" locked="0" layoutInCell="1" allowOverlap="1">
                <wp:simplePos x="0" y="0"/>
                <wp:positionH relativeFrom="page">
                  <wp:posOffset>6151245</wp:posOffset>
                </wp:positionH>
                <wp:positionV relativeFrom="paragraph">
                  <wp:posOffset>12700</wp:posOffset>
                </wp:positionV>
                <wp:extent cx="298450" cy="140335"/>
                <wp:effectExtent l="0" t="0" r="0" b="0"/>
                <wp:wrapSquare wrapText="left"/>
                <wp:docPr id="91" name="Shape 91"/>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91" o:spid="_x0000_s1026" o:spt="202" type="#_x0000_t202" style="position:absolute;left:0pt;margin-left:484.35pt;margin-top:1pt;height:11.05pt;width:23.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zofbH1QAAAAkBAAAPAAAAAAAAAAEAIAAAACIAAABkcnMvZG93bnJl&#10;di54bWxQSwECFAAUAAAACACHTuJAxyz9gI4BAAAjAwAADgAAAAAAAAABACAAAAAkAQAAZHJzL2Uy&#10;b0RvYy54bWxQSwUGAAAAAAYABgBZAQAAJAU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square" side="left"/>
              </v:shape>
            </w:pict>
          </mc:Fallback>
        </mc:AlternateContent>
      </w:r>
      <w:bookmarkStart w:id="3" w:name="bookmark11"/>
      <w:bookmarkStart w:id="4" w:name="bookmark10"/>
      <w:bookmarkStart w:id="5" w:name="bookmark9"/>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E.9</w:t>
      </w:r>
      <w:r>
        <w:rPr>
          <w:color w:val="000000"/>
          <w:spacing w:val="0"/>
          <w:w w:val="100"/>
          <w:position w:val="0"/>
        </w:rPr>
        <w:t>火灾警报和消防应急广播系统调试、检测、验收记录</w:t>
      </w:r>
      <w:bookmarkEnd w:id="3"/>
      <w:bookmarkEnd w:id="4"/>
      <w:bookmarkEnd w:id="5"/>
    </w:p>
    <w:tbl>
      <w:tblPr>
        <w:tblStyle w:val="2"/>
        <w:tblW w:w="9372" w:type="dxa"/>
        <w:jc w:val="center"/>
        <w:tblLayout w:type="fixed"/>
        <w:tblCellMar>
          <w:top w:w="0" w:type="dxa"/>
          <w:left w:w="10" w:type="dxa"/>
          <w:bottom w:w="0" w:type="dxa"/>
          <w:right w:w="10" w:type="dxa"/>
        </w:tblCellMar>
      </w:tblPr>
      <w:tblGrid>
        <w:gridCol w:w="302"/>
        <w:gridCol w:w="283"/>
        <w:gridCol w:w="624"/>
        <w:gridCol w:w="110"/>
        <w:gridCol w:w="115"/>
        <w:gridCol w:w="682"/>
        <w:gridCol w:w="566"/>
        <w:gridCol w:w="140"/>
        <w:gridCol w:w="201"/>
        <w:gridCol w:w="489"/>
        <w:gridCol w:w="16"/>
        <w:gridCol w:w="402"/>
        <w:gridCol w:w="304"/>
        <w:gridCol w:w="603"/>
        <w:gridCol w:w="105"/>
        <w:gridCol w:w="451"/>
        <w:gridCol w:w="341"/>
        <w:gridCol w:w="10"/>
        <w:gridCol w:w="216"/>
        <w:gridCol w:w="451"/>
        <w:gridCol w:w="173"/>
        <w:gridCol w:w="67"/>
        <w:gridCol w:w="216"/>
        <w:gridCol w:w="566"/>
        <w:gridCol w:w="125"/>
        <w:gridCol w:w="326"/>
        <w:gridCol w:w="456"/>
        <w:gridCol w:w="125"/>
        <w:gridCol w:w="441"/>
        <w:gridCol w:w="466"/>
      </w:tblGrid>
      <w:tr>
        <w:tblPrEx>
          <w:tblCellMar>
            <w:top w:w="0" w:type="dxa"/>
            <w:left w:w="10" w:type="dxa"/>
            <w:bottom w:w="0" w:type="dxa"/>
            <w:right w:w="10" w:type="dxa"/>
          </w:tblCellMar>
        </w:tblPrEx>
        <w:trPr>
          <w:trHeight w:val="264"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13"/>
                <w:szCs w:val="13"/>
              </w:rPr>
            </w:pPr>
          </w:p>
          <w:p>
            <w:pPr>
              <w:pStyle w:val="7"/>
              <w:keepNext w:val="0"/>
              <w:keepLines w:val="0"/>
              <w:widowControl w:val="0"/>
              <w:shd w:val="clear" w:color="auto" w:fill="auto"/>
              <w:bidi w:val="0"/>
              <w:spacing w:before="0" w:after="0" w:line="240" w:lineRule="auto"/>
              <w:ind w:left="0" w:right="0" w:firstLine="0"/>
              <w:jc w:val="both"/>
              <w:rPr>
                <w:sz w:val="13"/>
                <w:szCs w:val="13"/>
              </w:rPr>
            </w:pPr>
          </w:p>
        </w:tc>
        <w:tc>
          <w:tcPr>
            <w:tcW w:w="1132"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7938" w:type="dxa"/>
            <w:gridSpan w:val="25"/>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tabs>
                <w:tab w:val="left" w:pos="5018"/>
                <w:tab w:val="left" w:pos="5446"/>
              </w:tabs>
              <w:bidi w:val="0"/>
              <w:spacing w:before="0" w:after="0" w:line="240" w:lineRule="auto"/>
              <w:ind w:left="3660" w:right="0" w:firstLine="0"/>
              <w:jc w:val="left"/>
            </w:pPr>
            <w:r>
              <w:rPr>
                <w:color w:val="000000"/>
                <w:spacing w:val="0"/>
                <w:w w:val="100"/>
                <w:position w:val="0"/>
              </w:rPr>
              <w:t>子分部工程名称</w:t>
            </w:r>
            <w:r>
              <w:rPr>
                <w:color w:val="000000"/>
                <w:spacing w:val="0"/>
                <w:w w:val="100"/>
                <w:position w:val="0"/>
              </w:rPr>
              <w:tab/>
            </w:r>
            <w:r>
              <w:rPr>
                <w:rFonts w:ascii="Times New Roman" w:hAnsi="Times New Roman" w:eastAsia="Times New Roman" w:cs="Times New Roman"/>
                <w:color w:val="000000"/>
                <w:spacing w:val="0"/>
                <w:w w:val="100"/>
                <w:position w:val="0"/>
                <w:sz w:val="28"/>
                <w:szCs w:val="28"/>
              </w:rPr>
              <w:tab/>
            </w:r>
            <w:r>
              <w:rPr>
                <w:color w:val="000000"/>
                <w:spacing w:val="0"/>
                <w:w w:val="100"/>
                <w:position w:val="0"/>
              </w:rPr>
              <w:t>口调试 □检测 □验收</w:t>
            </w:r>
          </w:p>
        </w:tc>
      </w:tr>
      <w:tr>
        <w:tblPrEx>
          <w:tblCellMar>
            <w:top w:w="0" w:type="dxa"/>
            <w:left w:w="10" w:type="dxa"/>
            <w:bottom w:w="0" w:type="dxa"/>
            <w:right w:w="10" w:type="dxa"/>
          </w:tblCellMar>
        </w:tblPrEx>
        <w:trPr>
          <w:trHeight w:val="250" w:hRule="exact"/>
          <w:jc w:val="center"/>
        </w:trPr>
        <w:tc>
          <w:tcPr>
            <w:tcW w:w="302" w:type="dxa"/>
            <w:vMerge w:val="continue"/>
            <w:shd w:val="clear" w:color="auto" w:fill="FFFFFF"/>
            <w:vAlign w:val="bottom"/>
          </w:tcP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eastAsia="宋体"/>
                <w:sz w:val="13"/>
                <w:szCs w:val="13"/>
                <w:lang w:eastAsia="zh-CN"/>
              </w:rPr>
            </w:pPr>
            <w:r>
              <w:rPr>
                <w:rFonts w:hint="eastAsia"/>
                <w:sz w:val="13"/>
                <w:szCs w:val="13"/>
                <w:lang w:eastAsia="zh-CN"/>
              </w:rPr>
              <w:t>施工单位</w:t>
            </w:r>
          </w:p>
        </w:tc>
        <w:tc>
          <w:tcPr>
            <w:tcW w:w="907" w:type="dxa"/>
            <w:gridSpan w:val="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3"/>
                <w:szCs w:val="13"/>
              </w:rPr>
            </w:pPr>
          </w:p>
        </w:tc>
        <w:tc>
          <w:tcPr>
            <w:tcW w:w="907" w:type="dxa"/>
            <w:gridSpan w:val="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eastAsia="宋体"/>
                <w:sz w:val="13"/>
                <w:szCs w:val="13"/>
                <w:lang w:eastAsia="zh-CN"/>
              </w:rPr>
            </w:pPr>
            <w:r>
              <w:rPr>
                <w:rFonts w:hint="eastAsia"/>
                <w:sz w:val="13"/>
                <w:szCs w:val="13"/>
                <w:lang w:eastAsia="zh-CN"/>
              </w:rPr>
              <w:t>项目负责人</w:t>
            </w:r>
          </w:p>
        </w:tc>
        <w:tc>
          <w:tcPr>
            <w:tcW w:w="907" w:type="dxa"/>
            <w:gridSpan w:val="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3"/>
                <w:szCs w:val="13"/>
              </w:rPr>
            </w:pP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eastAsia="宋体"/>
                <w:sz w:val="13"/>
                <w:szCs w:val="13"/>
                <w:lang w:eastAsia="zh-CN"/>
              </w:rPr>
            </w:pPr>
            <w:r>
              <w:rPr>
                <w:rFonts w:hint="eastAsia"/>
                <w:sz w:val="13"/>
                <w:szCs w:val="13"/>
                <w:lang w:eastAsia="zh-CN"/>
              </w:rPr>
              <w:t>调试单位</w:t>
            </w:r>
          </w:p>
        </w:tc>
        <w:tc>
          <w:tcPr>
            <w:tcW w:w="907"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3"/>
                <w:szCs w:val="13"/>
              </w:rPr>
            </w:pPr>
          </w:p>
        </w:tc>
        <w:tc>
          <w:tcPr>
            <w:tcW w:w="907"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eastAsia="宋体"/>
                <w:sz w:val="13"/>
                <w:szCs w:val="13"/>
                <w:lang w:eastAsia="zh-CN"/>
              </w:rPr>
            </w:pPr>
            <w:r>
              <w:rPr>
                <w:rFonts w:hint="eastAsia"/>
                <w:sz w:val="13"/>
                <w:szCs w:val="13"/>
                <w:lang w:eastAsia="zh-CN"/>
              </w:rPr>
              <w:t>监理单位</w:t>
            </w:r>
          </w:p>
        </w:tc>
        <w:tc>
          <w:tcPr>
            <w:tcW w:w="907" w:type="dxa"/>
            <w:gridSpan w:val="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3"/>
                <w:szCs w:val="13"/>
              </w:rPr>
            </w:pPr>
          </w:p>
        </w:tc>
        <w:tc>
          <w:tcPr>
            <w:tcW w:w="907" w:type="dxa"/>
            <w:gridSpan w:val="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eastAsia="宋体"/>
                <w:sz w:val="13"/>
                <w:szCs w:val="13"/>
                <w:lang w:eastAsia="zh-CN"/>
              </w:rPr>
            </w:pPr>
            <w:r>
              <w:rPr>
                <w:rFonts w:hint="eastAsia"/>
                <w:sz w:val="13"/>
                <w:szCs w:val="13"/>
                <w:lang w:eastAsia="zh-CN"/>
              </w:rPr>
              <w:t>监理工程师</w:t>
            </w: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3"/>
                <w:szCs w:val="13"/>
              </w:rPr>
            </w:pPr>
          </w:p>
        </w:tc>
      </w:tr>
      <w:tr>
        <w:tblPrEx>
          <w:tblCellMar>
            <w:top w:w="0" w:type="dxa"/>
            <w:left w:w="10" w:type="dxa"/>
            <w:bottom w:w="0" w:type="dxa"/>
            <w:right w:w="10" w:type="dxa"/>
          </w:tblCellMar>
        </w:tblPrEx>
        <w:trPr>
          <w:trHeight w:val="571" w:hRule="exact"/>
          <w:jc w:val="center"/>
        </w:trPr>
        <w:tc>
          <w:tcPr>
            <w:tcW w:w="302" w:type="dxa"/>
            <w:vMerge w:val="continue"/>
            <w:shd w:val="clear" w:color="auto" w:fill="FFFFFF"/>
            <w:vAlign w:val="bottom"/>
          </w:tcPr>
          <w:p/>
        </w:tc>
        <w:tc>
          <w:tcPr>
            <w:tcW w:w="9070" w:type="dxa"/>
            <w:gridSpan w:val="2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rPr>
                <w:sz w:val="13"/>
                <w:szCs w:val="13"/>
              </w:rPr>
            </w:pPr>
            <w:r>
              <w:rPr>
                <w:color w:val="000000"/>
                <w:spacing w:val="0"/>
                <w:w w:val="100"/>
                <w:position w:val="0"/>
                <w:sz w:val="14"/>
                <w:szCs w:val="14"/>
              </w:rPr>
              <w:t>执行规范名称及编号《火灾自动报警系统设计规范》</w:t>
            </w:r>
            <w:r>
              <w:rPr>
                <w:color w:val="000000"/>
                <w:spacing w:val="0"/>
                <w:w w:val="100"/>
                <w:position w:val="0"/>
                <w:sz w:val="13"/>
                <w:szCs w:val="13"/>
                <w:lang w:val="en-US" w:eastAsia="en-US" w:bidi="en-US"/>
              </w:rPr>
              <w:t>GB</w:t>
            </w:r>
            <w:r>
              <w:rPr>
                <w:rFonts w:hint="eastAsia"/>
                <w:color w:val="000000"/>
                <w:spacing w:val="0"/>
                <w:w w:val="100"/>
                <w:position w:val="0"/>
                <w:sz w:val="13"/>
                <w:szCs w:val="13"/>
                <w:lang w:val="en-US" w:eastAsia="zh-CN" w:bidi="en-US"/>
              </w:rPr>
              <w:t>50116</w:t>
            </w:r>
            <w:r>
              <w:rPr>
                <w:color w:val="000000"/>
                <w:spacing w:val="0"/>
                <w:w w:val="100"/>
                <w:position w:val="0"/>
                <w:sz w:val="14"/>
                <w:szCs w:val="14"/>
                <w:lang w:val="en-US" w:eastAsia="en-US" w:bidi="en-US"/>
              </w:rPr>
              <w:t>、</w:t>
            </w:r>
            <w:r>
              <w:rPr>
                <w:color w:val="000000"/>
                <w:spacing w:val="0"/>
                <w:w w:val="100"/>
                <w:position w:val="0"/>
                <w:sz w:val="14"/>
                <w:szCs w:val="14"/>
              </w:rPr>
              <w:t>《电气装置安装工程爆炸和火灾危险环境电气装置施工及验收规范》</w:t>
            </w:r>
            <w:r>
              <w:rPr>
                <w:color w:val="000000"/>
                <w:spacing w:val="0"/>
                <w:w w:val="100"/>
                <w:position w:val="0"/>
                <w:sz w:val="13"/>
                <w:szCs w:val="13"/>
                <w:lang w:val="en-US" w:eastAsia="en-US" w:bidi="en-US"/>
              </w:rPr>
              <w:t>GB50257</w:t>
            </w:r>
            <w:r>
              <w:rPr>
                <w:rFonts w:hint="eastAsia"/>
                <w:color w:val="000000"/>
                <w:spacing w:val="0"/>
                <w:w w:val="100"/>
                <w:position w:val="0"/>
                <w:sz w:val="13"/>
                <w:szCs w:val="13"/>
                <w:lang w:val="en-US" w:eastAsia="zh-CN" w:bidi="en-US"/>
              </w:rPr>
              <w:t>，《</w:t>
            </w:r>
            <w:r>
              <w:rPr>
                <w:color w:val="000000"/>
                <w:spacing w:val="0"/>
                <w:w w:val="100"/>
                <w:position w:val="0"/>
                <w:sz w:val="14"/>
                <w:szCs w:val="14"/>
              </w:rPr>
              <w:t>建筑电气工程施工质虽验收规范》</w:t>
            </w:r>
            <w:r>
              <w:rPr>
                <w:color w:val="000000"/>
                <w:spacing w:val="0"/>
                <w:w w:val="100"/>
                <w:position w:val="0"/>
                <w:sz w:val="13"/>
                <w:szCs w:val="13"/>
                <w:lang w:val="en-US" w:eastAsia="en-US" w:bidi="en-US"/>
              </w:rPr>
              <w:t>G8 50303</w:t>
            </w:r>
            <w:r>
              <w:rPr>
                <w:rFonts w:hint="eastAsia"/>
                <w:color w:val="000000"/>
                <w:spacing w:val="0"/>
                <w:w w:val="100"/>
                <w:position w:val="0"/>
                <w:sz w:val="13"/>
                <w:szCs w:val="13"/>
                <w:lang w:val="en-US" w:eastAsia="zh-CN" w:bidi="en-US"/>
              </w:rPr>
              <w:t>，《</w:t>
            </w:r>
            <w:r>
              <w:rPr>
                <w:color w:val="000000"/>
                <w:spacing w:val="0"/>
                <w:w w:val="100"/>
                <w:position w:val="0"/>
                <w:sz w:val="14"/>
                <w:szCs w:val="14"/>
              </w:rPr>
              <w:t>消防联动控制系统》</w:t>
            </w:r>
            <w:r>
              <w:rPr>
                <w:color w:val="000000"/>
                <w:spacing w:val="0"/>
                <w:w w:val="100"/>
                <w:position w:val="0"/>
                <w:sz w:val="13"/>
                <w:szCs w:val="13"/>
                <w:lang w:val="en-US" w:eastAsia="en-US" w:bidi="en-US"/>
              </w:rPr>
              <w:t>GB</w:t>
            </w:r>
            <w:r>
              <w:rPr>
                <w:color w:val="000000"/>
                <w:spacing w:val="0"/>
                <w:w w:val="100"/>
                <w:position w:val="0"/>
                <w:sz w:val="13"/>
                <w:szCs w:val="13"/>
              </w:rPr>
              <w:t>16806</w:t>
            </w: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bottom"/>
          </w:tcPr>
          <w:p/>
        </w:tc>
        <w:tc>
          <w:tcPr>
            <w:tcW w:w="1814"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火灾警报器数量</w:t>
            </w:r>
          </w:p>
        </w:tc>
        <w:tc>
          <w:tcPr>
            <w:tcW w:w="5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N</w:t>
            </w:r>
          </w:p>
        </w:tc>
        <w:tc>
          <w:tcPr>
            <w:tcW w:w="830" w:type="dxa"/>
            <w:gridSpan w:val="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2222" w:type="dxa"/>
            <w:gridSpan w:val="7"/>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N</w:t>
            </w:r>
          </w:p>
        </w:tc>
        <w:tc>
          <w:tcPr>
            <w:tcW w:w="850" w:type="dxa"/>
            <w:gridSpan w:val="4"/>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788" w:type="dxa"/>
            <w:gridSpan w:val="9"/>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应符合木标准表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bottom"/>
          </w:tcPr>
          <w:p/>
        </w:tc>
        <w:tc>
          <w:tcPr>
            <w:tcW w:w="1814"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广播控制设备型号规格</w:t>
            </w:r>
          </w:p>
        </w:tc>
        <w:tc>
          <w:tcPr>
            <w:tcW w:w="706" w:type="dxa"/>
            <w:gridSpan w:val="2"/>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tabs>
                <w:tab w:val="left" w:pos="1982"/>
              </w:tabs>
              <w:bidi w:val="0"/>
              <w:spacing w:before="0" w:after="0" w:line="240" w:lineRule="auto"/>
              <w:ind w:left="0" w:right="0" w:firstLine="460"/>
              <w:jc w:val="left"/>
            </w:pPr>
          </w:p>
        </w:tc>
        <w:tc>
          <w:tcPr>
            <w:tcW w:w="706" w:type="dxa"/>
            <w:gridSpan w:val="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tabs>
                <w:tab w:val="left" w:pos="1982"/>
              </w:tabs>
              <w:bidi w:val="0"/>
              <w:spacing w:before="0" w:after="0" w:line="240" w:lineRule="auto"/>
              <w:ind w:right="0"/>
              <w:jc w:val="left"/>
              <w:rPr>
                <w:rFonts w:hint="eastAsia" w:eastAsia="宋体"/>
                <w:lang w:eastAsia="zh-CN"/>
              </w:rPr>
            </w:pPr>
            <w:r>
              <w:rPr>
                <w:rFonts w:hint="eastAsia"/>
                <w:lang w:eastAsia="zh-CN"/>
              </w:rPr>
              <w:t>编号</w:t>
            </w:r>
          </w:p>
        </w:tc>
        <w:tc>
          <w:tcPr>
            <w:tcW w:w="706" w:type="dxa"/>
            <w:gridSpan w:val="2"/>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tabs>
                <w:tab w:val="left" w:pos="1982"/>
              </w:tabs>
              <w:bidi w:val="0"/>
              <w:spacing w:before="0" w:after="0" w:line="240" w:lineRule="auto"/>
              <w:ind w:left="0" w:right="0" w:firstLine="460"/>
              <w:jc w:val="left"/>
            </w:pPr>
          </w:p>
        </w:tc>
        <w:tc>
          <w:tcPr>
            <w:tcW w:w="708" w:type="dxa"/>
            <w:gridSpan w:val="2"/>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tabs>
                <w:tab w:val="left" w:pos="1982"/>
              </w:tabs>
              <w:bidi w:val="0"/>
              <w:spacing w:before="0" w:after="0" w:line="240" w:lineRule="auto"/>
              <w:ind w:right="0"/>
              <w:jc w:val="left"/>
              <w:rPr>
                <w:rFonts w:hint="eastAsia" w:eastAsia="宋体"/>
                <w:lang w:eastAsia="zh-CN"/>
              </w:rPr>
            </w:pPr>
            <w:r>
              <w:rPr>
                <w:rFonts w:hint="eastAsia"/>
                <w:lang w:eastAsia="zh-CN"/>
              </w:rPr>
              <w:t>设置部位</w:t>
            </w:r>
          </w:p>
        </w:tc>
        <w:tc>
          <w:tcPr>
            <w:tcW w:w="79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3638"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广播回路数量</w:t>
            </w:r>
            <w:r>
              <w:rPr>
                <w:color w:val="000000"/>
                <w:spacing w:val="0"/>
                <w:w w:val="100"/>
                <w:position w:val="0"/>
                <w:lang w:val="zh-CN" w:eastAsia="zh-CN" w:bidi="zh-CN"/>
              </w:rPr>
              <w:t xml:space="preserve">| </w:t>
            </w:r>
            <w:r>
              <w:rPr>
                <w:i/>
                <w:iCs/>
                <w:color w:val="000000"/>
                <w:spacing w:val="0"/>
                <w:w w:val="100"/>
                <w:position w:val="0"/>
                <w:sz w:val="13"/>
                <w:szCs w:val="13"/>
                <w:lang w:val="en-US" w:eastAsia="en-US" w:bidi="en-US"/>
              </w:rPr>
              <w:t>M</w:t>
            </w:r>
            <w:r>
              <w:rPr>
                <w:color w:val="000000"/>
                <w:spacing w:val="0"/>
                <w:w w:val="100"/>
                <w:position w:val="0"/>
                <w:lang w:val="en-US" w:eastAsia="en-US" w:bidi="en-US"/>
              </w:rPr>
              <w:t xml:space="preserve"> </w:t>
            </w:r>
            <w:r>
              <w:rPr>
                <w:color w:val="000000"/>
                <w:spacing w:val="0"/>
                <w:w w:val="100"/>
                <w:position w:val="0"/>
                <w:lang w:val="zh-CN" w:eastAsia="zh-CN" w:bidi="zh-CN"/>
              </w:rPr>
              <w:t>|</w:t>
            </w:r>
            <w:r>
              <w:rPr>
                <w:color w:val="000000"/>
                <w:spacing w:val="0"/>
                <w:w w:val="100"/>
                <w:position w:val="0"/>
              </w:rPr>
              <w:t>配接扬声器数量</w:t>
            </w:r>
            <w:r>
              <w:rPr>
                <w:color w:val="000000"/>
                <w:spacing w:val="0"/>
                <w:w w:val="100"/>
                <w:position w:val="0"/>
                <w:lang w:val="zh-CN" w:eastAsia="zh-CN" w:bidi="zh-CN"/>
              </w:rPr>
              <w:t>|</w:t>
            </w: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bottom"/>
          </w:tcPr>
          <w:p/>
        </w:tc>
        <w:tc>
          <w:tcPr>
            <w:tcW w:w="1814" w:type="dxa"/>
            <w:gridSpan w:val="5"/>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eastAsia="zh-CN"/>
              </w:rPr>
              <w:t>回</w:t>
            </w:r>
            <w:r>
              <w:rPr>
                <w:color w:val="000000"/>
                <w:spacing w:val="0"/>
                <w:w w:val="100"/>
                <w:position w:val="0"/>
              </w:rPr>
              <w:t>路</w:t>
            </w:r>
            <w:r>
              <w:rPr>
                <w:color w:val="000000"/>
                <w:spacing w:val="0"/>
                <w:w w:val="100"/>
                <w:position w:val="0"/>
                <w:sz w:val="13"/>
                <w:szCs w:val="13"/>
              </w:rPr>
              <w:t>1</w:t>
            </w:r>
            <w:r>
              <w:rPr>
                <w:color w:val="000000"/>
                <w:spacing w:val="0"/>
                <w:w w:val="100"/>
                <w:position w:val="0"/>
              </w:rPr>
              <w:t>扬声器数量</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160"/>
              <w:jc w:val="left"/>
              <w:rPr>
                <w:rFonts w:hint="eastAsia" w:eastAsia="宋体"/>
                <w:sz w:val="13"/>
                <w:szCs w:val="13"/>
                <w:lang w:val="en-US" w:eastAsia="zh-CN"/>
              </w:rPr>
            </w:pPr>
            <w:r>
              <w:rPr>
                <w:i/>
                <w:iCs/>
                <w:color w:val="000000"/>
                <w:spacing w:val="0"/>
                <w:w w:val="100"/>
                <w:position w:val="0"/>
                <w:sz w:val="13"/>
                <w:szCs w:val="13"/>
                <w:lang w:val="en-US" w:eastAsia="en-US" w:bidi="en-US"/>
              </w:rPr>
              <w:t>N</w:t>
            </w:r>
            <w:r>
              <w:rPr>
                <w:rFonts w:hint="eastAsia"/>
                <w:i/>
                <w:iCs/>
                <w:color w:val="000000"/>
                <w:spacing w:val="0"/>
                <w:w w:val="100"/>
                <w:position w:val="0"/>
                <w:sz w:val="13"/>
                <w:szCs w:val="13"/>
                <w:lang w:val="en-US" w:eastAsia="zh-CN" w:bidi="en-US"/>
              </w:rPr>
              <w:t>1</w:t>
            </w:r>
          </w:p>
        </w:tc>
        <w:tc>
          <w:tcPr>
            <w:tcW w:w="830"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2222" w:type="dxa"/>
            <w:gridSpan w:val="7"/>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全部数量</w:t>
            </w:r>
            <w:r>
              <w:rPr>
                <w:i/>
                <w:iCs/>
                <w:color w:val="000000"/>
                <w:spacing w:val="0"/>
                <w:w w:val="100"/>
                <w:position w:val="0"/>
                <w:sz w:val="13"/>
                <w:szCs w:val="13"/>
                <w:lang w:val="en-US" w:eastAsia="en-US" w:bidi="en-US"/>
              </w:rPr>
              <w:t>N</w:t>
            </w:r>
            <w:r>
              <w:rPr>
                <w:rFonts w:hint="eastAsia"/>
                <w:i/>
                <w:iCs/>
                <w:color w:val="000000"/>
                <w:spacing w:val="0"/>
                <w:w w:val="100"/>
                <w:position w:val="0"/>
                <w:sz w:val="13"/>
                <w:szCs w:val="13"/>
                <w:lang w:val="en-US" w:eastAsia="zh-CN" w:bidi="en-US"/>
              </w:rPr>
              <w:t>1</w:t>
            </w:r>
          </w:p>
        </w:tc>
        <w:tc>
          <w:tcPr>
            <w:tcW w:w="850"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788" w:type="dxa"/>
            <w:gridSpan w:val="9"/>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应符合本标准表</w:t>
            </w:r>
            <w:r>
              <w:rPr>
                <w:color w:val="000000"/>
                <w:spacing w:val="0"/>
                <w:w w:val="100"/>
                <w:position w:val="0"/>
                <w:sz w:val="13"/>
                <w:szCs w:val="13"/>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bottom"/>
          </w:tcPr>
          <w:p/>
        </w:tc>
        <w:tc>
          <w:tcPr>
            <w:tcW w:w="1814" w:type="dxa"/>
            <w:gridSpan w:val="5"/>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回路</w:t>
            </w:r>
            <w:r>
              <w:rPr>
                <w:color w:val="000000"/>
                <w:spacing w:val="0"/>
                <w:w w:val="100"/>
                <w:position w:val="0"/>
                <w:sz w:val="13"/>
                <w:szCs w:val="13"/>
                <w:lang w:val="en-US" w:eastAsia="en-US" w:bidi="en-US"/>
              </w:rPr>
              <w:t>M</w:t>
            </w:r>
            <w:r>
              <w:rPr>
                <w:color w:val="000000"/>
                <w:spacing w:val="0"/>
                <w:w w:val="100"/>
                <w:position w:val="0"/>
              </w:rPr>
              <w:t>扬声器数量</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smallCaps/>
                <w:color w:val="000000"/>
                <w:spacing w:val="0"/>
                <w:w w:val="100"/>
                <w:position w:val="0"/>
                <w:sz w:val="16"/>
                <w:szCs w:val="16"/>
                <w:lang w:val="en-US" w:eastAsia="en-US" w:bidi="en-US"/>
              </w:rPr>
              <w:t>N</w:t>
            </w:r>
            <w:r>
              <w:rPr>
                <w:rFonts w:ascii="Times New Roman" w:hAnsi="Times New Roman" w:eastAsia="Times New Roman" w:cs="Times New Roman"/>
                <w:smallCaps/>
                <w:color w:val="000000"/>
                <w:spacing w:val="0"/>
                <w:w w:val="100"/>
                <w:position w:val="0"/>
                <w:sz w:val="16"/>
                <w:szCs w:val="16"/>
                <w:vertAlign w:val="subscript"/>
                <w:lang w:val="en-US" w:eastAsia="en-US" w:bidi="en-US"/>
              </w:rPr>
              <w:t>m</w:t>
            </w:r>
          </w:p>
        </w:tc>
        <w:tc>
          <w:tcPr>
            <w:tcW w:w="830"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2222" w:type="dxa"/>
            <w:gridSpan w:val="7"/>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4"/>
                <w:szCs w:val="14"/>
              </w:rPr>
              <w:t>全部数量</w:t>
            </w:r>
            <w:r>
              <w:rPr>
                <w:rFonts w:ascii="Times New Roman" w:hAnsi="Times New Roman" w:eastAsia="Times New Roman" w:cs="Times New Roman"/>
                <w:smallCaps/>
                <w:color w:val="000000"/>
                <w:spacing w:val="0"/>
                <w:w w:val="100"/>
                <w:position w:val="0"/>
                <w:sz w:val="16"/>
                <w:szCs w:val="16"/>
                <w:lang w:val="en-US" w:eastAsia="en-US" w:bidi="en-US"/>
              </w:rPr>
              <w:t>Nm</w:t>
            </w:r>
          </w:p>
        </w:tc>
        <w:tc>
          <w:tcPr>
            <w:tcW w:w="850"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788" w:type="dxa"/>
            <w:gridSpan w:val="9"/>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应符合本标准表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bottom"/>
          </w:tcPr>
          <w:p/>
        </w:tc>
        <w:tc>
          <w:tcPr>
            <w:tcW w:w="1814" w:type="dxa"/>
            <w:gridSpan w:val="5"/>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报警区域数量</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Z</w:t>
            </w:r>
          </w:p>
        </w:tc>
        <w:tc>
          <w:tcPr>
            <w:tcW w:w="830"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检测</w:t>
            </w:r>
            <w:r>
              <w:rPr>
                <w:color w:val="000000"/>
                <w:spacing w:val="0"/>
                <w:w w:val="100"/>
                <w:position w:val="0"/>
              </w:rPr>
              <w:t>数量</w:t>
            </w:r>
          </w:p>
        </w:tc>
        <w:tc>
          <w:tcPr>
            <w:tcW w:w="2222" w:type="dxa"/>
            <w:gridSpan w:val="7"/>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Z</w:t>
            </w:r>
          </w:p>
        </w:tc>
        <w:tc>
          <w:tcPr>
            <w:tcW w:w="850"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788" w:type="dxa"/>
            <w:gridSpan w:val="9"/>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应符合本标准表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571"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rPr>
                <w:rFonts w:hint="eastAsia" w:eastAsia="宋体"/>
                <w:lang w:eastAsia="zh-CN"/>
              </w:rPr>
            </w:pPr>
            <w:r>
              <w:rPr>
                <w:color w:val="000000"/>
                <w:spacing w:val="0"/>
                <w:w w:val="100"/>
                <w:position w:val="0"/>
              </w:rPr>
              <w:t>地址/编</w:t>
            </w:r>
            <w:r>
              <w:rPr>
                <w:rFonts w:hint="eastAsia"/>
                <w:color w:val="000000"/>
                <w:spacing w:val="0"/>
                <w:w w:val="100"/>
                <w:position w:val="0"/>
                <w:lang w:eastAsia="zh-CN"/>
              </w:rPr>
              <w:t>号</w:t>
            </w:r>
          </w:p>
        </w:tc>
        <w:tc>
          <w:tcPr>
            <w:tcW w:w="734"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6" w:type="dxa"/>
            <w:gridSpan w:val="9"/>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left"/>
            </w:pPr>
            <w:r>
              <w:rPr>
                <w:color w:val="000000"/>
                <w:spacing w:val="0"/>
                <w:w w:val="100"/>
                <w:position w:val="0"/>
              </w:rPr>
              <w:t>子项（调试、检测、验收内容）</w:t>
            </w:r>
          </w:p>
        </w:tc>
        <w:tc>
          <w:tcPr>
            <w:tcW w:w="1469"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 xml:space="preserve"> 调试记录</w:t>
            </w:r>
          </w:p>
        </w:tc>
        <w:tc>
          <w:tcPr>
            <w:tcW w:w="147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488"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gridSpan w:val="2"/>
            <w:vMerge w:val="continue"/>
            <w:tcBorders>
              <w:left w:val="single" w:color="auto" w:sz="4" w:space="0"/>
            </w:tcBorders>
            <w:shd w:val="clear" w:color="auto" w:fill="FFFFFF"/>
            <w:vAlign w:val="center"/>
          </w:tcPr>
          <w:p/>
        </w:tc>
        <w:tc>
          <w:tcPr>
            <w:tcW w:w="797" w:type="dxa"/>
            <w:gridSpan w:val="2"/>
            <w:vMerge w:val="continue"/>
            <w:tcBorders>
              <w:left w:val="single" w:color="auto" w:sz="4" w:space="0"/>
            </w:tcBorders>
            <w:shd w:val="clear" w:color="auto" w:fill="FFFFFF"/>
            <w:vAlign w:val="center"/>
          </w:tcPr>
          <w:p/>
        </w:tc>
        <w:tc>
          <w:tcPr>
            <w:tcW w:w="1396"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30"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7" w:type="dxa"/>
            <w:gridSpan w:val="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28"/>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I</w:t>
            </w:r>
            <w:r>
              <w:rPr>
                <w:color w:val="000000"/>
                <w:spacing w:val="0"/>
                <w:w w:val="100"/>
                <w:position w:val="0"/>
              </w:rPr>
              <w:t>火灾警报器调试、检测、验收</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28"/>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部件类型：☆火灾声警报器、☆火灾光警报器、☆火灾声光警报器</w:t>
            </w:r>
          </w:p>
        </w:tc>
      </w:tr>
      <w:tr>
        <w:tblPrEx>
          <w:tblCellMar>
            <w:top w:w="0" w:type="dxa"/>
            <w:left w:w="10" w:type="dxa"/>
            <w:bottom w:w="0" w:type="dxa"/>
            <w:right w:w="10" w:type="dxa"/>
          </w:tblCellMar>
        </w:tblPrEx>
        <w:trPr>
          <w:trHeight w:val="26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28"/>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1526"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规格型号、 适用场所</w:t>
            </w:r>
          </w:p>
        </w:tc>
        <w:tc>
          <w:tcPr>
            <w:tcW w:w="797"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396" w:type="dxa"/>
            <w:gridSpan w:val="4"/>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规格型号、适用场所应符合现行国 家标准《火灾自动报警系统设计规范》</w:t>
            </w:r>
            <w:r>
              <w:rPr>
                <w:color w:val="000000"/>
                <w:spacing w:val="0"/>
                <w:w w:val="100"/>
                <w:position w:val="0"/>
                <w:sz w:val="13"/>
                <w:szCs w:val="13"/>
                <w:lang w:val="en-US" w:eastAsia="en-US" w:bidi="en-US"/>
              </w:rPr>
              <w:t xml:space="preserve">GB </w:t>
            </w:r>
            <w:r>
              <w:rPr>
                <w:color w:val="000000"/>
                <w:spacing w:val="0"/>
                <w:w w:val="100"/>
                <w:position w:val="0"/>
                <w:sz w:val="13"/>
                <w:szCs w:val="13"/>
              </w:rPr>
              <w:t>50116</w:t>
            </w:r>
            <w:r>
              <w:rPr>
                <w:color w:val="000000"/>
                <w:spacing w:val="0"/>
                <w:w w:val="100"/>
                <w:position w:val="0"/>
              </w:rPr>
              <w:t>和设计文件的规定</w:t>
            </w:r>
          </w:p>
        </w:tc>
        <w:tc>
          <w:tcPr>
            <w:tcW w:w="1430" w:type="dxa"/>
            <w:gridSpan w:val="5"/>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对照现行国家标准《火灾自动报警系统设计规范》</w:t>
            </w:r>
            <w:r>
              <w:rPr>
                <w:color w:val="000000"/>
                <w:spacing w:val="0"/>
                <w:w w:val="100"/>
                <w:position w:val="0"/>
                <w:sz w:val="13"/>
                <w:szCs w:val="13"/>
                <w:lang w:val="en-US" w:eastAsia="en-US" w:bidi="en-US"/>
              </w:rPr>
              <w:t>GB</w:t>
            </w:r>
            <w:r>
              <w:rPr>
                <w:color w:val="000000"/>
                <w:spacing w:val="0"/>
                <w:w w:val="100"/>
                <w:position w:val="0"/>
                <w:sz w:val="13"/>
                <w:szCs w:val="13"/>
              </w:rPr>
              <w:t>50116</w:t>
            </w:r>
            <w:r>
              <w:rPr>
                <w:color w:val="000000"/>
                <w:spacing w:val="0"/>
                <w:w w:val="100"/>
                <w:position w:val="0"/>
              </w:rPr>
              <w:t>和设计文件核査设备的规格型 号、设置场所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80" w:lineRule="auto"/>
              <w:ind w:left="0" w:right="0" w:firstLine="0"/>
              <w:jc w:val="both"/>
              <w:rPr>
                <w:sz w:val="20"/>
                <w:szCs w:val="20"/>
              </w:rP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53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2"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2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对照设计文件核查设备的设置数量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22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0"/>
              <w:jc w:val="center"/>
            </w:pPr>
            <w:r>
              <w:rPr>
                <w:color w:val="000000"/>
                <w:spacing w:val="0"/>
                <w:w w:val="100"/>
                <w:position w:val="0"/>
              </w:rPr>
              <w:t>证书和标识</w:t>
            </w:r>
          </w:p>
        </w:tc>
        <w:tc>
          <w:tcPr>
            <w:tcW w:w="79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2.2. </w:t>
            </w:r>
            <w:r>
              <w:rPr>
                <w:color w:val="000000"/>
                <w:spacing w:val="0"/>
                <w:w w:val="100"/>
                <w:position w:val="0"/>
                <w:sz w:val="13"/>
                <w:szCs w:val="13"/>
              </w:rPr>
              <w:t>1</w:t>
            </w:r>
          </w:p>
        </w:tc>
        <w:tc>
          <w:tcPr>
            <w:tcW w:w="142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20"/>
              <w:jc w:val="both"/>
            </w:pPr>
            <w:r>
              <w:rPr>
                <w:color w:val="000000"/>
                <w:spacing w:val="0"/>
                <w:w w:val="100"/>
                <w:position w:val="0"/>
              </w:rPr>
              <w:t>应有与其相符合、有效的认证证书和认证标识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核査产品的认证证书和认证标识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rPr>
                <w:rFonts w:hint="eastAsia" w:eastAsia="宋体"/>
                <w:lang w:eastAsia="zh-CN"/>
              </w:rPr>
            </w:pPr>
            <w:r>
              <w:rPr>
                <w:color w:val="000000"/>
                <w:spacing w:val="0"/>
                <w:w w:val="100"/>
                <w:position w:val="0"/>
                <w:sz w:val="13"/>
                <w:szCs w:val="13"/>
              </w:rPr>
              <w:t>1</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3"/>
                <w:szCs w:val="13"/>
              </w:rPr>
            </w:pPr>
            <w:r>
              <w:rPr>
                <w:color w:val="000000"/>
                <w:spacing w:val="0"/>
                <w:w w:val="100"/>
                <w:position w:val="0"/>
                <w:sz w:val="13"/>
                <w:szCs w:val="13"/>
                <w:lang w:val="en-US" w:eastAsia="en-US" w:bidi="en-US"/>
              </w:rPr>
              <w:t xml:space="preserve">1.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安装工艺</w:t>
            </w:r>
          </w:p>
        </w:tc>
        <w:tc>
          <w:tcPr>
            <w:tcW w:w="79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2</w:t>
            </w:r>
          </w:p>
        </w:tc>
        <w:tc>
          <w:tcPr>
            <w:tcW w:w="142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4" w:lineRule="exact"/>
              <w:ind w:left="0" w:right="0" w:firstLine="220"/>
              <w:jc w:val="both"/>
            </w:pPr>
            <w:r>
              <w:rPr>
                <w:color w:val="000000"/>
                <w:spacing w:val="0"/>
                <w:w w:val="100"/>
                <w:position w:val="0"/>
              </w:rPr>
              <w:t>☆在有爆炸危险性场所的安装，应符合现行国家标准 《电气装置安装工程爆炸和火灾危 险环境电气装置施工及验收规范》</w:t>
            </w:r>
            <w:r>
              <w:rPr>
                <w:color w:val="000000"/>
                <w:spacing w:val="0"/>
                <w:w w:val="100"/>
                <w:position w:val="0"/>
                <w:sz w:val="13"/>
                <w:szCs w:val="13"/>
                <w:lang w:val="en-US" w:eastAsia="en-US" w:bidi="en-US"/>
              </w:rPr>
              <w:t xml:space="preserve">GB </w:t>
            </w:r>
            <w:r>
              <w:rPr>
                <w:color w:val="000000"/>
                <w:spacing w:val="0"/>
                <w:w w:val="100"/>
                <w:position w:val="0"/>
                <w:sz w:val="13"/>
                <w:szCs w:val="13"/>
              </w:rPr>
              <w:t>50257</w:t>
            </w:r>
            <w:r>
              <w:rPr>
                <w:color w:val="000000"/>
                <w:spacing w:val="0"/>
                <w:w w:val="100"/>
                <w:position w:val="0"/>
              </w:rPr>
              <w:t>的相关规定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4" w:lineRule="exact"/>
              <w:ind w:left="0" w:right="0" w:firstLine="200"/>
              <w:jc w:val="both"/>
            </w:pPr>
            <w:r>
              <w:rPr>
                <w:color w:val="000000"/>
                <w:spacing w:val="0"/>
                <w:w w:val="100"/>
                <w:position w:val="0"/>
              </w:rPr>
              <w:t xml:space="preserve">检査施工工艺是否符合现行国家标准《电气装置安装工程爆炸和火灾危险环境电气装置施工及验收规范》 </w:t>
            </w:r>
            <w:r>
              <w:rPr>
                <w:color w:val="000000"/>
                <w:spacing w:val="0"/>
                <w:w w:val="100"/>
                <w:position w:val="0"/>
                <w:sz w:val="13"/>
                <w:szCs w:val="13"/>
                <w:lang w:val="en-US" w:eastAsia="en-US" w:bidi="en-US"/>
              </w:rPr>
              <w:t>GB</w:t>
            </w:r>
            <w:r>
              <w:rPr>
                <w:color w:val="000000"/>
                <w:spacing w:val="0"/>
                <w:w w:val="100"/>
                <w:position w:val="0"/>
                <w:sz w:val="13"/>
                <w:szCs w:val="13"/>
              </w:rPr>
              <w:t>50257</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headerReference r:id="rId10" w:type="first"/>
          <w:headerReference r:id="rId9" w:type="default"/>
          <w:footnotePr>
            <w:numFmt w:val="decimal"/>
          </w:footnotePr>
          <w:pgSz w:w="11900" w:h="8400" w:orient="landscape"/>
          <w:pgMar w:top="1525" w:right="1389" w:bottom="1014" w:left="1137"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19</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sz w:val="13"/>
                <w:szCs w:val="13"/>
              </w:rPr>
              <w:t>1</w:t>
            </w:r>
            <w:r>
              <w:rPr>
                <w:color w:val="000000"/>
                <w:spacing w:val="0"/>
                <w:w w:val="100"/>
                <w:position w:val="0"/>
              </w:rPr>
              <w:t>声警报器宜在报警区域内均匀安装</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6" w:lineRule="exact"/>
              <w:ind w:left="0" w:right="0" w:firstLine="200"/>
              <w:jc w:val="both"/>
            </w:pPr>
            <w:r>
              <w:rPr>
                <w:color w:val="000000"/>
                <w:spacing w:val="0"/>
                <w:w w:val="100"/>
                <w:position w:val="0"/>
              </w:rPr>
              <w:t>检查声警报器的设置情况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28"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8" w:lineRule="exact"/>
              <w:ind w:left="0" w:right="0" w:firstLine="200"/>
              <w:jc w:val="both"/>
              <w:rPr>
                <w:sz w:val="13"/>
                <w:szCs w:val="13"/>
              </w:rPr>
            </w:pPr>
            <w:r>
              <w:rPr>
                <w:color w:val="000000"/>
                <w:spacing w:val="0"/>
                <w:w w:val="100"/>
                <w:position w:val="0"/>
                <w:sz w:val="13"/>
                <w:szCs w:val="13"/>
              </w:rPr>
              <w:t>2</w:t>
            </w:r>
            <w:r>
              <w:rPr>
                <w:color w:val="000000"/>
                <w:spacing w:val="0"/>
                <w:w w:val="100"/>
                <w:position w:val="0"/>
                <w:sz w:val="14"/>
                <w:szCs w:val="14"/>
              </w:rPr>
              <w:t>光警报器应安装在楼梯</w:t>
            </w:r>
            <w:r>
              <w:rPr>
                <w:rFonts w:hint="eastAsia"/>
                <w:color w:val="000000"/>
                <w:spacing w:val="0"/>
                <w:w w:val="100"/>
                <w:position w:val="0"/>
                <w:sz w:val="14"/>
                <w:szCs w:val="14"/>
                <w:lang w:eastAsia="zh-CN"/>
              </w:rPr>
              <w:t>口</w:t>
            </w:r>
            <w:r>
              <w:rPr>
                <w:color w:val="000000"/>
                <w:spacing w:val="0"/>
                <w:w w:val="100"/>
                <w:position w:val="0"/>
                <w:sz w:val="14"/>
                <w:szCs w:val="14"/>
              </w:rPr>
              <w:t>、消防电梯前室、建筑内部拐角等处的明显部位</w:t>
            </w:r>
            <w:r>
              <w:rPr>
                <w:rFonts w:hint="eastAsia"/>
                <w:color w:val="000000"/>
                <w:spacing w:val="0"/>
                <w:w w:val="100"/>
                <w:position w:val="0"/>
                <w:sz w:val="14"/>
                <w:szCs w:val="14"/>
                <w:lang w:eastAsia="zh-CN"/>
              </w:rPr>
              <w:t>；</w:t>
            </w:r>
            <w:r>
              <w:rPr>
                <w:color w:val="000000"/>
                <w:spacing w:val="0"/>
                <w:w w:val="100"/>
                <w:position w:val="0"/>
                <w:sz w:val="14"/>
                <w:szCs w:val="14"/>
              </w:rPr>
              <w:t>且不宜与消防应急疏散指示标志灯具安装在同一面 墙上,确需安装在同一面墙上时,之间的距离不应小于</w:t>
            </w:r>
            <w:r>
              <w:rPr>
                <w:rFonts w:hint="eastAsia"/>
                <w:color w:val="000000"/>
                <w:spacing w:val="0"/>
                <w:w w:val="100"/>
                <w:position w:val="0"/>
                <w:sz w:val="13"/>
                <w:szCs w:val="13"/>
                <w:lang w:val="en-US" w:eastAsia="zh-CN" w:bidi="en-US"/>
              </w:rPr>
              <w:t>1</w:t>
            </w:r>
            <w:r>
              <w:rPr>
                <w:color w:val="000000"/>
                <w:spacing w:val="0"/>
                <w:w w:val="100"/>
                <w:position w:val="0"/>
                <w:sz w:val="13"/>
                <w:szCs w:val="13"/>
                <w:lang w:val="en-US" w:eastAsia="en-US" w:bidi="en-US"/>
              </w:rPr>
              <w:t>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6" w:lineRule="exact"/>
              <w:ind w:left="0" w:right="0" w:firstLine="200"/>
              <w:jc w:val="both"/>
            </w:pPr>
            <w:r>
              <w:rPr>
                <w:color w:val="000000"/>
                <w:spacing w:val="0"/>
                <w:w w:val="100"/>
                <w:position w:val="0"/>
              </w:rPr>
              <w:t>检查光警报器的设置情况，光警报器和消防应急疏散指示标志灯具安装在同一面墙上时</w:t>
            </w:r>
            <w:r>
              <w:rPr>
                <w:rFonts w:hint="eastAsia"/>
                <w:color w:val="000000"/>
                <w:spacing w:val="0"/>
                <w:w w:val="100"/>
                <w:position w:val="0"/>
                <w:lang w:eastAsia="zh-CN"/>
              </w:rPr>
              <w:t>，</w:t>
            </w:r>
            <w:r>
              <w:rPr>
                <w:color w:val="000000"/>
                <w:spacing w:val="0"/>
                <w:w w:val="100"/>
                <w:position w:val="0"/>
              </w:rPr>
              <w:t>用尺测量警报器和灯具之间的距离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840"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3" w:lineRule="exact"/>
              <w:ind w:left="0" w:right="0" w:firstLine="200"/>
              <w:jc w:val="both"/>
              <w:rPr>
                <w:sz w:val="13"/>
                <w:szCs w:val="13"/>
              </w:rPr>
            </w:pPr>
            <w:r>
              <w:rPr>
                <w:color w:val="000000"/>
                <w:spacing w:val="0"/>
                <w:w w:val="100"/>
                <w:position w:val="0"/>
                <w:sz w:val="13"/>
                <w:szCs w:val="13"/>
              </w:rPr>
              <w:t>3</w:t>
            </w:r>
            <w:r>
              <w:rPr>
                <w:color w:val="000000"/>
                <w:spacing w:val="0"/>
                <w:w w:val="100"/>
                <w:position w:val="0"/>
                <w:sz w:val="14"/>
                <w:szCs w:val="14"/>
              </w:rPr>
              <w:t>壁挂安装时，底边距地面高度应大于</w:t>
            </w:r>
            <w:r>
              <w:rPr>
                <w:color w:val="000000"/>
                <w:spacing w:val="0"/>
                <w:w w:val="100"/>
                <w:position w:val="0"/>
                <w:sz w:val="13"/>
                <w:szCs w:val="13"/>
                <w:lang w:val="en-US" w:eastAsia="en-US" w:bidi="en-US"/>
              </w:rPr>
              <w:t>2. 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16" w:lineRule="exact"/>
              <w:ind w:left="0" w:right="0" w:firstLine="200"/>
              <w:jc w:val="both"/>
            </w:pPr>
            <w:r>
              <w:rPr>
                <w:color w:val="000000"/>
                <w:spacing w:val="0"/>
                <w:w w:val="100"/>
                <w:position w:val="0"/>
              </w:rPr>
              <w:t>用尺测量设备底边距地面高度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91"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sz w:val="13"/>
                <w:szCs w:val="13"/>
              </w:rPr>
              <w:t>4</w:t>
            </w:r>
            <w:r>
              <w:rPr>
                <w:color w:val="000000"/>
                <w:spacing w:val="0"/>
                <w:w w:val="100"/>
                <w:position w:val="0"/>
              </w:rPr>
              <w:t>应安装牢固</w:t>
            </w:r>
            <w:r>
              <w:rPr>
                <w:rFonts w:hint="eastAsia"/>
                <w:color w:val="000000"/>
                <w:spacing w:val="0"/>
                <w:w w:val="100"/>
                <w:position w:val="0"/>
                <w:lang w:eastAsia="zh-CN"/>
              </w:rPr>
              <w:t>，</w:t>
            </w:r>
            <w:r>
              <w:rPr>
                <w:color w:val="000000"/>
                <w:spacing w:val="0"/>
                <w:w w:val="100"/>
                <w:position w:val="0"/>
              </w:rPr>
              <w:t>表 面不应有破损</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28" w:lineRule="exact"/>
              <w:ind w:left="0" w:right="0" w:firstLine="200"/>
              <w:jc w:val="both"/>
            </w:pPr>
            <w:r>
              <w:rPr>
                <w:color w:val="000000"/>
                <w:spacing w:val="0"/>
                <w:w w:val="100"/>
                <w:position w:val="0"/>
              </w:rPr>
              <w:t>观察警报器外观</w:t>
            </w:r>
            <w:r>
              <w:rPr>
                <w:rFonts w:hint="eastAsia"/>
                <w:color w:val="000000"/>
                <w:spacing w:val="0"/>
                <w:w w:val="100"/>
                <w:position w:val="0"/>
                <w:lang w:eastAsia="zh-CN"/>
              </w:rPr>
              <w:t>，</w:t>
            </w:r>
            <w:r>
              <w:rPr>
                <w:color w:val="000000"/>
                <w:spacing w:val="0"/>
                <w:w w:val="100"/>
                <w:position w:val="0"/>
              </w:rPr>
              <w:t>用手感检查设备固定情况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1" w:type="dxa"/>
            <w:vMerge w:val="continue"/>
            <w:tcBorders>
              <w:left w:val="single" w:color="auto" w:sz="4" w:space="0"/>
              <w:bottom w:val="single" w:color="auto" w:sz="4" w:space="0"/>
              <w:right w:val="single" w:color="auto" w:sz="4" w:space="0"/>
            </w:tcBorders>
            <w:shd w:val="clear" w:color="auto" w:fill="FFFFFF"/>
            <w:vAlign w:val="top"/>
          </w:tc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3"/>
                <w:szCs w:val="13"/>
              </w:rPr>
            </w:pPr>
            <w:r>
              <w:rPr>
                <w:color w:val="000000"/>
                <w:spacing w:val="0"/>
                <w:w w:val="100"/>
                <w:position w:val="0"/>
                <w:sz w:val="13"/>
                <w:szCs w:val="13"/>
                <w:lang w:val="en-US" w:eastAsia="en-US" w:bidi="en-US"/>
              </w:rPr>
              <w:t>4.2.2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一</w:t>
            </w:r>
          </w:p>
        </w:tc>
        <w:tc>
          <w:tcPr>
            <w:tcW w:w="46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 5.1</w:t>
            </w:r>
            <w:r>
              <w:rPr>
                <w:color w:val="000000"/>
                <w:spacing w:val="0"/>
                <w:w w:val="100"/>
                <w:position w:val="0"/>
              </w:rPr>
              <w:t>火灾声警报器的基本功能</w:t>
            </w:r>
          </w:p>
        </w:tc>
      </w:tr>
      <w:tr>
        <w:tblPrEx>
          <w:tblCellMar>
            <w:top w:w="0" w:type="dxa"/>
            <w:left w:w="10" w:type="dxa"/>
            <w:bottom w:w="0" w:type="dxa"/>
            <w:right w:w="10" w:type="dxa"/>
          </w:tblCellMar>
        </w:tblPrEx>
        <w:trPr>
          <w:trHeight w:val="2098"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0"/>
              <w:jc w:val="center"/>
            </w:pPr>
            <w:r>
              <w:rPr>
                <w:color w:val="000000"/>
                <w:spacing w:val="0"/>
                <w:w w:val="100"/>
                <w:position w:val="0"/>
              </w:rPr>
              <w:t>火灾警报 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4. 12.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39" w:lineRule="exact"/>
              <w:ind w:left="0" w:right="0" w:firstLine="200"/>
              <w:jc w:val="both"/>
            </w:pPr>
            <w:r>
              <w:rPr>
                <w:color w:val="000000"/>
                <w:spacing w:val="0"/>
                <w:w w:val="100"/>
                <w:position w:val="0"/>
              </w:rPr>
              <w:t>声警报的</w:t>
            </w:r>
            <w:r>
              <w:rPr>
                <w:color w:val="000000"/>
                <w:spacing w:val="0"/>
                <w:w w:val="100"/>
                <w:position w:val="0"/>
                <w:sz w:val="13"/>
                <w:szCs w:val="13"/>
                <w:lang w:val="en-US" w:eastAsia="en-US" w:bidi="en-US"/>
              </w:rPr>
              <w:t>A</w:t>
            </w:r>
            <w:r>
              <w:rPr>
                <w:color w:val="000000"/>
                <w:spacing w:val="0"/>
                <w:w w:val="100"/>
                <w:position w:val="0"/>
              </w:rPr>
              <w:t>计权声压级应大于</w:t>
            </w:r>
            <w:r>
              <w:rPr>
                <w:color w:val="000000"/>
                <w:spacing w:val="0"/>
                <w:w w:val="100"/>
                <w:position w:val="0"/>
                <w:sz w:val="13"/>
                <w:szCs w:val="13"/>
                <w:lang w:val="en-US" w:eastAsia="en-US" w:bidi="en-US"/>
              </w:rPr>
              <w:t xml:space="preserve">60dB, </w:t>
            </w:r>
            <w:r>
              <w:rPr>
                <w:color w:val="000000"/>
                <w:spacing w:val="0"/>
                <w:w w:val="100"/>
                <w:position w:val="0"/>
              </w:rPr>
              <w:t>环境噪声大于</w:t>
            </w:r>
            <w:r>
              <w:rPr>
                <w:color w:val="000000"/>
                <w:spacing w:val="0"/>
                <w:w w:val="100"/>
                <w:position w:val="0"/>
                <w:sz w:val="13"/>
                <w:szCs w:val="13"/>
                <w:lang w:val="en-US" w:eastAsia="en-US" w:bidi="en-US"/>
              </w:rPr>
              <w:t xml:space="preserve">60dB </w:t>
            </w:r>
            <w:r>
              <w:rPr>
                <w:color w:val="000000"/>
                <w:spacing w:val="0"/>
                <w:w w:val="100"/>
                <w:position w:val="0"/>
              </w:rPr>
              <w:t>时，声警报的</w:t>
            </w:r>
            <w:r>
              <w:rPr>
                <w:color w:val="000000"/>
                <w:spacing w:val="0"/>
                <w:w w:val="100"/>
                <w:position w:val="0"/>
                <w:sz w:val="13"/>
                <w:szCs w:val="13"/>
                <w:lang w:val="en-US" w:eastAsia="en-US" w:bidi="en-US"/>
              </w:rPr>
              <w:t>A</w:t>
            </w:r>
            <w:r>
              <w:rPr>
                <w:color w:val="000000"/>
                <w:spacing w:val="0"/>
                <w:w w:val="100"/>
                <w:position w:val="0"/>
              </w:rPr>
              <w:t>计权 声压级应高于背景噪声</w:t>
            </w:r>
            <w:r>
              <w:rPr>
                <w:color w:val="000000"/>
                <w:spacing w:val="0"/>
                <w:w w:val="100"/>
                <w:position w:val="0"/>
                <w:sz w:val="13"/>
                <w:szCs w:val="13"/>
                <w:lang w:val="en-US" w:eastAsia="en-US" w:bidi="en-US"/>
              </w:rPr>
              <w:t>15</w:t>
            </w:r>
            <w:r>
              <w:rPr>
                <w:rFonts w:hint="eastAsia"/>
                <w:color w:val="000000"/>
                <w:spacing w:val="0"/>
                <w:w w:val="100"/>
                <w:position w:val="0"/>
                <w:sz w:val="13"/>
                <w:szCs w:val="13"/>
                <w:lang w:val="en-US" w:eastAsia="zh-CN" w:bidi="en-US"/>
              </w:rPr>
              <w:t>db,</w:t>
            </w:r>
            <w:r>
              <w:rPr>
                <w:color w:val="000000"/>
                <w:spacing w:val="0"/>
                <w:w w:val="100"/>
                <w:position w:val="0"/>
              </w:rPr>
              <w:t>带有语音提示功能的声警报应能清晰播报语音信息</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37" w:lineRule="exact"/>
              <w:ind w:left="0" w:right="0" w:firstLine="200"/>
              <w:jc w:val="both"/>
            </w:pPr>
            <w:r>
              <w:rPr>
                <w:color w:val="000000"/>
                <w:spacing w:val="0"/>
                <w:w w:val="100"/>
                <w:position w:val="0"/>
              </w:rPr>
              <w:t>操作控制器使声警报器启动,在警报器</w:t>
            </w:r>
            <w:r>
              <w:rPr>
                <w:rFonts w:hint="eastAsia"/>
                <w:color w:val="000000"/>
                <w:spacing w:val="0"/>
                <w:w w:val="100"/>
                <w:position w:val="0"/>
                <w:lang w:eastAsia="zh-CN"/>
              </w:rPr>
              <w:t>生</w:t>
            </w:r>
            <w:r>
              <w:rPr>
                <w:color w:val="000000"/>
                <w:spacing w:val="0"/>
                <w:w w:val="100"/>
                <w:position w:val="0"/>
              </w:rPr>
              <w:t>产企业声称的最大设置间距、距 地面</w:t>
            </w:r>
            <w:r>
              <w:rPr>
                <w:color w:val="000000"/>
                <w:spacing w:val="0"/>
                <w:w w:val="100"/>
                <w:position w:val="0"/>
                <w:sz w:val="13"/>
                <w:szCs w:val="13"/>
                <w:lang w:val="en-US" w:eastAsia="en-US" w:bidi="en-US"/>
              </w:rPr>
              <w:t>1. 5m</w:t>
            </w:r>
            <w:r>
              <w:rPr>
                <w:color w:val="000000"/>
                <w:spacing w:val="0"/>
                <w:w w:val="100"/>
                <w:position w:val="0"/>
                <w:sz w:val="13"/>
                <w:szCs w:val="13"/>
              </w:rPr>
              <w:t>〜</w:t>
            </w:r>
            <w:r>
              <w:rPr>
                <w:color w:val="000000"/>
                <w:spacing w:val="0"/>
                <w:w w:val="100"/>
                <w:position w:val="0"/>
                <w:sz w:val="13"/>
                <w:szCs w:val="13"/>
                <w:lang w:val="en-US" w:eastAsia="en-US" w:bidi="en-US"/>
              </w:rPr>
              <w:t xml:space="preserve">1. 6m </w:t>
            </w:r>
            <w:r>
              <w:rPr>
                <w:color w:val="000000"/>
                <w:spacing w:val="0"/>
                <w:w w:val="100"/>
                <w:position w:val="0"/>
              </w:rPr>
              <w:t>处用数字声级计测量声警报的声压 级，检查语音信息的播报情况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lang w:val="en-US" w:eastAsia="en-US" w:bidi="en-US"/>
              </w:rPr>
              <w:t>☆ 5.2</w:t>
            </w:r>
            <w:r>
              <w:rPr>
                <w:color w:val="000000"/>
                <w:spacing w:val="0"/>
                <w:w w:val="100"/>
                <w:position w:val="0"/>
              </w:rPr>
              <w:t>火灾光警报器的基本功能</w:t>
            </w:r>
          </w:p>
        </w:tc>
      </w:tr>
      <w:tr>
        <w:tblPrEx>
          <w:tblCellMar>
            <w:top w:w="0" w:type="dxa"/>
            <w:left w:w="10" w:type="dxa"/>
            <w:bottom w:w="0" w:type="dxa"/>
            <w:right w:w="10" w:type="dxa"/>
          </w:tblCellMar>
        </w:tblPrEx>
        <w:trPr>
          <w:trHeight w:val="147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0"/>
              <w:jc w:val="center"/>
            </w:pPr>
            <w:r>
              <w:rPr>
                <w:color w:val="000000"/>
                <w:spacing w:val="0"/>
                <w:w w:val="100"/>
                <w:position w:val="0"/>
              </w:rPr>
              <w:t>火灾警报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4.12.2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在正常环境光线 下，警报器的光信 号在警报器生产企业声称的最大设置间距处应清</w:t>
            </w:r>
            <w:r>
              <w:rPr>
                <w:color w:val="000000"/>
                <w:spacing w:val="0"/>
                <w:w w:val="100"/>
                <w:position w:val="0"/>
                <w:lang w:val="zh-CN" w:eastAsia="zh-CN" w:bidi="zh-CN"/>
              </w:rPr>
              <w:t>晰可见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7" w:lineRule="exact"/>
              <w:ind w:left="0" w:right="0" w:firstLine="200"/>
              <w:jc w:val="both"/>
            </w:pPr>
            <w:r>
              <w:rPr>
                <w:color w:val="000000"/>
                <w:spacing w:val="0"/>
                <w:w w:val="100"/>
                <w:position w:val="0"/>
              </w:rPr>
              <w:t>操作控制器使光警报器启动，在警报器生产企业声称的最大设置间距处，观察光信号显示情况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rFonts w:hint="eastAsia"/>
                <w:color w:val="000000"/>
                <w:spacing w:val="0"/>
                <w:w w:val="100"/>
                <w:position w:val="0"/>
                <w:sz w:val="13"/>
                <w:szCs w:val="13"/>
                <w:lang w:val="en-US" w:eastAsia="zh-CN"/>
              </w:rPr>
              <w:t>II</w:t>
            </w:r>
            <w:r>
              <w:rPr>
                <w:color w:val="000000"/>
                <w:spacing w:val="0"/>
                <w:w w:val="100"/>
                <w:position w:val="0"/>
              </w:rPr>
              <w:t>消防应急广播控制设备调试、检测、验收</w:t>
            </w: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部件类型：消防应急广播控制设备</w:t>
            </w:r>
          </w:p>
        </w:tc>
      </w:tr>
      <w:tr>
        <w:tblPrEx>
          <w:tblCellMar>
            <w:top w:w="0" w:type="dxa"/>
            <w:left w:w="10" w:type="dxa"/>
            <w:bottom w:w="0" w:type="dxa"/>
            <w:right w:w="10" w:type="dxa"/>
          </w:tblCellMar>
        </w:tblPrEx>
        <w:trPr>
          <w:trHeight w:val="394"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规格型号应符合设计文件的规定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对照设计文件核査设备的规格型号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2.2. </w:t>
            </w:r>
            <w:r>
              <w:rPr>
                <w:color w:val="000000"/>
                <w:spacing w:val="0"/>
                <w:w w:val="100"/>
                <w:position w:val="0"/>
                <w:sz w:val="13"/>
                <w:szCs w:val="13"/>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应有与其相符合的、有效的认证证书和认证标识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200"/>
              <w:jc w:val="left"/>
            </w:pPr>
            <w:r>
              <w:rPr>
                <w:color w:val="000000"/>
                <w:spacing w:val="0"/>
                <w:w w:val="100"/>
                <w:position w:val="0"/>
              </w:rPr>
              <w:t>核查产品的认证</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证书和认证标识</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80" w:lineRule="auto"/>
              <w:ind w:left="0" w:right="0" w:firstLine="0"/>
              <w:jc w:val="left"/>
              <w:rPr>
                <w:sz w:val="20"/>
                <w:szCs w:val="20"/>
              </w:rP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5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lang w:eastAsia="zh-CN"/>
              </w:rPr>
            </w:pPr>
            <w:r>
              <w:rPr>
                <w:color w:val="000000"/>
                <w:spacing w:val="0"/>
                <w:w w:val="100"/>
                <w:position w:val="0"/>
                <w:sz w:val="13"/>
                <w:szCs w:val="13"/>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用手感检査设备的安装情况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rPr>
                <w:sz w:val="13"/>
                <w:szCs w:val="13"/>
              </w:rPr>
            </w:pPr>
            <w:r>
              <w:rPr>
                <w:color w:val="000000"/>
                <w:spacing w:val="0"/>
                <w:w w:val="100"/>
                <w:position w:val="0"/>
                <w:sz w:val="13"/>
                <w:szCs w:val="13"/>
                <w:lang w:val="en-US" w:eastAsia="en-US" w:bidi="en-US"/>
              </w:rPr>
              <w:t>☆ 2</w:t>
            </w:r>
            <w:r>
              <w:rPr>
                <w:color w:val="000000"/>
                <w:spacing w:val="0"/>
                <w:w w:val="100"/>
                <w:position w:val="0"/>
                <w:sz w:val="14"/>
                <w:szCs w:val="14"/>
              </w:rPr>
              <w:t>落地安装时： 设备底边宜高出地（楼）面</w:t>
            </w:r>
            <w:r>
              <w:rPr>
                <w:color w:val="000000"/>
                <w:spacing w:val="0"/>
                <w:w w:val="100"/>
                <w:position w:val="0"/>
                <w:sz w:val="13"/>
                <w:szCs w:val="13"/>
                <w:lang w:val="en-US" w:eastAsia="en-US" w:bidi="en-US"/>
              </w:rPr>
              <w:t>0.</w:t>
            </w:r>
            <w:r>
              <w:rPr>
                <w:rFonts w:hint="eastAsia"/>
                <w:color w:val="000000"/>
                <w:spacing w:val="0"/>
                <w:w w:val="100"/>
                <w:position w:val="0"/>
                <w:sz w:val="13"/>
                <w:szCs w:val="13"/>
                <w:lang w:val="en-US" w:eastAsia="zh-CN" w:bidi="en-US"/>
              </w:rPr>
              <w:t>1</w:t>
            </w:r>
            <w:r>
              <w:rPr>
                <w:color w:val="000000"/>
                <w:spacing w:val="0"/>
                <w:w w:val="100"/>
                <w:position w:val="0"/>
                <w:sz w:val="13"/>
                <w:szCs w:val="13"/>
                <w:lang w:val="en-US" w:eastAsia="en-US" w:bidi="en-US"/>
              </w:rPr>
              <w:t>m- 0.2m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用尺测量设备底边与地（楼）面的距离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color w:val="000000"/>
                <w:spacing w:val="0"/>
                <w:w w:val="100"/>
                <w:position w:val="0"/>
                <w:sz w:val="13"/>
                <w:szCs w:val="13"/>
                <w:lang w:val="en-US" w:eastAsia="en-US" w:bidi="en-US"/>
              </w:rPr>
              <w:t>☆ 3</w:t>
            </w:r>
            <w:r>
              <w:rPr>
                <w:color w:val="000000"/>
                <w:spacing w:val="0"/>
                <w:w w:val="100"/>
                <w:position w:val="0"/>
              </w:rPr>
              <w:t>安装在轻质墙上时，应采取加固措施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检査设备的加固措施</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设备的引入线缆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1</w:t>
            </w:r>
            <w:r>
              <w:rPr>
                <w:color w:val="000000"/>
                <w:spacing w:val="0"/>
                <w:w w:val="100"/>
                <w:position w:val="0"/>
              </w:rPr>
              <w:t>配线应整齐，不 宜交叉，并应固定牢靠</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检查设备内部配线情况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180" w:lineRule="auto"/>
              <w:ind w:left="0" w:right="0" w:firstLine="0"/>
              <w:jc w:val="both"/>
              <w:rPr>
                <w:sz w:val="20"/>
                <w:szCs w:val="20"/>
              </w:rP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1"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2</w:t>
            </w:r>
            <w:r>
              <w:rPr>
                <w:color w:val="000000"/>
                <w:spacing w:val="0"/>
                <w:w w:val="100"/>
                <w:position w:val="0"/>
              </w:rPr>
              <w:t>线缆芯线的端部均应标明编号，并与图纸一致,字迹应清晰且不易褪色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left"/>
            </w:pPr>
            <w:r>
              <w:rPr>
                <w:color w:val="000000"/>
                <w:spacing w:val="0"/>
                <w:w w:val="100"/>
                <w:position w:val="0"/>
              </w:rPr>
              <w:t>对照设计文件逐一检查线缆的标号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sz w:val="13"/>
                <w:szCs w:val="13"/>
              </w:rPr>
              <w:t>3</w:t>
            </w:r>
            <w:r>
              <w:rPr>
                <w:color w:val="000000"/>
                <w:spacing w:val="0"/>
                <w:w w:val="100"/>
                <w:position w:val="0"/>
              </w:rPr>
              <w:t>端子板的每个接线端，接线不得超过</w:t>
            </w:r>
            <w:r>
              <w:rPr>
                <w:color w:val="000000"/>
                <w:spacing w:val="0"/>
                <w:w w:val="100"/>
                <w:position w:val="0"/>
                <w:sz w:val="13"/>
                <w:szCs w:val="13"/>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检査端子接线情况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sz w:val="13"/>
                <w:szCs w:val="13"/>
              </w:rPr>
              <w:t>4</w:t>
            </w:r>
            <w:r>
              <w:rPr>
                <w:color w:val="000000"/>
                <w:spacing w:val="0"/>
                <w:w w:val="100"/>
                <w:position w:val="0"/>
              </w:rPr>
              <w:t>线缆应留有不小于</w:t>
            </w:r>
            <w:r>
              <w:rPr>
                <w:color w:val="000000"/>
                <w:spacing w:val="0"/>
                <w:w w:val="100"/>
                <w:position w:val="0"/>
                <w:sz w:val="13"/>
                <w:szCs w:val="13"/>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color w:val="000000"/>
                <w:spacing w:val="0"/>
                <w:w w:val="100"/>
                <w:position w:val="0"/>
                <w:sz w:val="13"/>
                <w:szCs w:val="13"/>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6</w:t>
            </w:r>
            <w:r>
              <w:rPr>
                <w:color w:val="000000"/>
                <w:spacing w:val="0"/>
                <w:w w:val="100"/>
                <w:position w:val="0"/>
              </w:rPr>
              <w:t>线缆穿管、槽盒 后，应将管口、槽口封堵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检查管口、槽口封堵情况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pPr>
            <w:r>
              <w:rPr>
                <w:i/>
                <w:iCs/>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2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3"/>
                <w:szCs w:val="13"/>
              </w:rPr>
              <w:t>1</w:t>
            </w:r>
            <w:r>
              <w:rPr>
                <w:color w:val="000000"/>
                <w:spacing w:val="0"/>
                <w:w w:val="100"/>
                <w:position w:val="0"/>
              </w:rPr>
              <w:t>设备的主电源应有明显的永久性标识，并应直接与消防电源连接，严禁使用电源插头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检查设备主电源的标识，检査设备与消防电源的连接情况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color w:val="000000"/>
                <w:spacing w:val="0"/>
                <w:w w:val="100"/>
                <w:position w:val="0"/>
                <w:sz w:val="13"/>
                <w:szCs w:val="13"/>
              </w:rPr>
              <w:t>2</w:t>
            </w:r>
            <w:r>
              <w:rPr>
                <w:color w:val="000000"/>
                <w:spacing w:val="0"/>
                <w:w w:val="100"/>
                <w:position w:val="0"/>
              </w:rPr>
              <w:t>设备与其外接备用电源之间应宜接连接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sz w:val="20"/>
                <w:szCs w:val="20"/>
                <w:lang w:eastAsia="zh-CN"/>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设备自带电池需进行现场安装时，蓄电池的规格、型号、容量应符合设计文件的规定，蓄电池的安装应符合 产品使用说明书的要求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对照设计文件核对蓄电池的规格、型号、容</w:t>
            </w:r>
            <w:r>
              <w:rPr>
                <w:rFonts w:hint="eastAsia"/>
                <w:color w:val="000000"/>
                <w:spacing w:val="0"/>
                <w:w w:val="100"/>
                <w:position w:val="0"/>
                <w:lang w:eastAsia="zh-CN"/>
              </w:rPr>
              <w:t>量</w:t>
            </w:r>
            <w:r>
              <w:rPr>
                <w:color w:val="000000"/>
                <w:spacing w:val="0"/>
                <w:w w:val="100"/>
                <w:position w:val="0"/>
              </w:rPr>
              <w:t>；检査蓄电池的安装情况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5</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设备的</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用手感检査或专用设备检査设备接地线的连接情况，检査设备的接地标识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79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4.12.4</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40"/>
              <w:jc w:val="left"/>
            </w:pPr>
            <w:r>
              <w:rPr>
                <w:color w:val="000000"/>
                <w:spacing w:val="0"/>
                <w:w w:val="100"/>
                <w:position w:val="0"/>
              </w:rPr>
              <w:t>将各广播回路的扬声器与消防应急广播控制设备相连接</w:t>
            </w:r>
            <w:r>
              <w:rPr>
                <w:color w:val="000000"/>
                <w:spacing w:val="0"/>
                <w:w w:val="100"/>
                <w:position w:val="0"/>
                <w:lang w:val="zh-CN" w:eastAsia="zh-CN" w:bidi="zh-CN"/>
              </w:rPr>
              <w:t>,接</w:t>
            </w:r>
            <w:r>
              <w:rPr>
                <w:color w:val="000000"/>
                <w:spacing w:val="0"/>
                <w:w w:val="100"/>
                <w:position w:val="0"/>
              </w:rPr>
              <w:t>通电源，使广播控制设备处于</w:t>
            </w:r>
            <w:r>
              <w:rPr>
                <w:color w:val="000000"/>
                <w:spacing w:val="0"/>
                <w:w w:val="100"/>
                <w:position w:val="0"/>
                <w:lang w:val="zh-CN" w:eastAsia="zh-CN" w:bidi="zh-CN"/>
              </w:rPr>
              <w:t>正常工</w:t>
            </w:r>
            <w:r>
              <w:rPr>
                <w:color w:val="000000"/>
                <w:spacing w:val="0"/>
                <w:w w:val="100"/>
                <w:position w:val="0"/>
              </w:rPr>
              <w:t>作状态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62"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eastAsia="zh-CN"/>
              </w:rPr>
              <w:t>自</w:t>
            </w:r>
            <w:r>
              <w:rPr>
                <w:color w:val="000000"/>
                <w:spacing w:val="0"/>
                <w:w w:val="100"/>
                <w:position w:val="0"/>
              </w:rPr>
              <w:t>检功能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广播控制设备应能对指示灯、显示器和音响</w:t>
            </w:r>
            <w:r>
              <w:rPr>
                <w:rFonts w:hint="eastAsia"/>
                <w:color w:val="000000"/>
                <w:spacing w:val="0"/>
                <w:w w:val="100"/>
                <w:position w:val="0"/>
                <w:lang w:eastAsia="zh-CN"/>
              </w:rPr>
              <w:t>器</w:t>
            </w:r>
            <w:r>
              <w:rPr>
                <w:color w:val="000000"/>
                <w:spacing w:val="0"/>
                <w:w w:val="100"/>
                <w:position w:val="0"/>
              </w:rPr>
              <w:t>件进行功能自检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操作广播控制设备的自检机构，检查设备指示灯、显示器和音响器的动作情况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80" w:lineRule="auto"/>
              <w:ind w:left="0" w:right="0" w:firstLine="0"/>
              <w:jc w:val="left"/>
              <w:rPr>
                <w:sz w:val="20"/>
                <w:szCs w:val="20"/>
              </w:rP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2</w:t>
            </w:r>
          </w:p>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rPr>
              <w:t>主、备 电自动 转换功能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4.12.4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广播控制设备主电断电后，备电应能自动投入；主电恢复后，应能自动投入；主、备电工作指示灯应能正确指示广播控制设备主、备电工作状态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切断主电源，检査备用电源自动投入情况，观察工作指示灯显示情况；恢复主电源，检査主电源自动投入情 况，观察工作指示灯显示情况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3</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故障报警</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广播控制设备与扬声器之间连线断路、短路时，控制设备应在</w:t>
            </w:r>
            <w:r>
              <w:rPr>
                <w:color w:val="000000"/>
                <w:spacing w:val="0"/>
                <w:w w:val="100"/>
                <w:position w:val="0"/>
                <w:sz w:val="13"/>
                <w:szCs w:val="13"/>
                <w:lang w:val="en-US" w:eastAsia="en-US" w:bidi="en-US"/>
              </w:rPr>
              <w:t>100s</w:t>
            </w:r>
            <w:r>
              <w:rPr>
                <w:color w:val="000000"/>
                <w:spacing w:val="0"/>
                <w:w w:val="100"/>
                <w:position w:val="0"/>
              </w:rPr>
              <w:t>内发岀故障声光信号，显示故障部件地址注释信息，显示的 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分别使控制设备与任一扬声器之间的连线断路、短路；用秒表测最控制设备故障报警响应时间</w:t>
            </w:r>
            <w:r>
              <w:rPr>
                <w:color w:val="000000"/>
                <w:spacing w:val="0"/>
                <w:w w:val="100"/>
                <w:position w:val="0"/>
                <w:lang w:val="zh-CN" w:eastAsia="zh-CN" w:bidi="zh-CN"/>
              </w:rPr>
              <w:t>,检</w:t>
            </w:r>
            <w:r>
              <w:rPr>
                <w:color w:val="000000"/>
                <w:spacing w:val="0"/>
                <w:w w:val="100"/>
                <w:position w:val="0"/>
              </w:rPr>
              <w:t>查控制设备故障信息显示情况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13"/>
                <w:szCs w:val="13"/>
              </w:rP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4</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消音功能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4.12.4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广播控制设备应能手动消除报警声信号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手动操作广播控制设备消音键</w:t>
            </w:r>
            <w:r>
              <w:rPr>
                <w:rFonts w:hint="eastAsia"/>
                <w:color w:val="000000"/>
                <w:spacing w:val="0"/>
                <w:w w:val="100"/>
                <w:position w:val="0"/>
                <w:lang w:eastAsia="zh-CN"/>
              </w:rPr>
              <w:t>，</w:t>
            </w:r>
            <w:r>
              <w:rPr>
                <w:color w:val="000000"/>
                <w:spacing w:val="0"/>
                <w:w w:val="100"/>
                <w:position w:val="0"/>
              </w:rPr>
              <w:t>检查声</w:t>
            </w:r>
            <w:r>
              <w:rPr>
                <w:rFonts w:hint="eastAsia"/>
                <w:color w:val="000000"/>
                <w:spacing w:val="0"/>
                <w:w w:val="100"/>
                <w:position w:val="0"/>
                <w:lang w:eastAsia="zh-CN"/>
              </w:rPr>
              <w:t>信</w:t>
            </w:r>
            <w:r>
              <w:rPr>
                <w:color w:val="000000"/>
                <w:spacing w:val="0"/>
                <w:w w:val="100"/>
                <w:position w:val="0"/>
              </w:rPr>
              <w:t>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5</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应急广播 启动功能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控制设备应能控制其配接的扬声器</w:t>
            </w:r>
            <w:r>
              <w:rPr>
                <w:color w:val="000000"/>
                <w:spacing w:val="0"/>
                <w:w w:val="100"/>
                <w:position w:val="0"/>
                <w:lang w:val="zh-CN" w:eastAsia="zh-CN" w:bidi="zh-CN"/>
              </w:rPr>
              <w:t>,在</w:t>
            </w:r>
            <w:r>
              <w:rPr>
                <w:color w:val="000000"/>
                <w:spacing w:val="0"/>
                <w:w w:val="100"/>
                <w:position w:val="0"/>
                <w:sz w:val="13"/>
                <w:szCs w:val="13"/>
                <w:lang w:val="en-US" w:eastAsia="en-US" w:bidi="en-US"/>
              </w:rPr>
              <w:t>10s</w:t>
            </w:r>
            <w:r>
              <w:rPr>
                <w:color w:val="000000"/>
                <w:spacing w:val="0"/>
                <w:w w:val="100"/>
                <w:position w:val="0"/>
              </w:rPr>
              <w:t>内同时 播放预设的广播信息，且语</w:t>
            </w:r>
            <w:r>
              <w:rPr>
                <w:rFonts w:hint="eastAsia"/>
                <w:color w:val="000000"/>
                <w:spacing w:val="0"/>
                <w:w w:val="100"/>
                <w:position w:val="0"/>
                <w:lang w:eastAsia="zh-CN"/>
              </w:rPr>
              <w:t>音</w:t>
            </w:r>
            <w:r>
              <w:rPr>
                <w:color w:val="000000"/>
                <w:spacing w:val="0"/>
                <w:w w:val="100"/>
                <w:position w:val="0"/>
              </w:rPr>
              <w:t>信息应清晰</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操作消防应急广播控制设备启动应急广播，检查扬声器语音信息播报情况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9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6</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现场语音 播报功能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4. 12.4</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通过传声器现场播报语音信息时，广播控制设备应自动中断预设侑息广播，广播控制设备配接的扬声器应同时播放传声器的广 播信息；停止利用传声器进行应急广播后，广播控制设备应在</w:t>
            </w:r>
            <w:r>
              <w:rPr>
                <w:color w:val="000000"/>
                <w:spacing w:val="0"/>
                <w:w w:val="100"/>
                <w:position w:val="0"/>
                <w:sz w:val="13"/>
                <w:szCs w:val="13"/>
                <w:lang w:val="en-US" w:eastAsia="en-US" w:bidi="en-US"/>
              </w:rPr>
              <w:t>3s</w:t>
            </w:r>
            <w:r>
              <w:rPr>
                <w:color w:val="000000"/>
                <w:spacing w:val="0"/>
                <w:w w:val="100"/>
                <w:position w:val="0"/>
              </w:rPr>
              <w:t>内恢复至预设信息广播状态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将传声器插入应急广播控制设备，现场播报语音信息</w:t>
            </w:r>
            <w:r>
              <w:rPr>
                <w:rFonts w:hint="eastAsia"/>
                <w:color w:val="000000"/>
                <w:spacing w:val="0"/>
                <w:w w:val="100"/>
                <w:position w:val="0"/>
                <w:lang w:val="en-US" w:eastAsia="zh-CN" w:bidi="zh-CN"/>
              </w:rPr>
              <w:t>,</w:t>
            </w:r>
            <w:r>
              <w:rPr>
                <w:color w:val="000000"/>
                <w:spacing w:val="0"/>
                <w:w w:val="100"/>
                <w:position w:val="0"/>
                <w:lang w:val="zh-CN" w:eastAsia="zh-CN" w:bidi="zh-CN"/>
              </w:rPr>
              <w:t>检</w:t>
            </w:r>
            <w:r>
              <w:rPr>
                <w:color w:val="000000"/>
                <w:spacing w:val="0"/>
                <w:w w:val="100"/>
                <w:position w:val="0"/>
              </w:rPr>
              <w:t>査扬声器语 音播报切换情况； 拔出传声器，用秒表测量扬声器语音播报切换时间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7</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应急广播</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停止功能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广播控制设备应能控制其配接的扬声器立即同时停止播放广播信息</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操作消防应急广播控制设备停止应急广播，检查扬声器停止语音信息播报情况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3</w:t>
            </w:r>
          </w:p>
          <w:p>
            <w:pPr>
              <w:pStyle w:val="7"/>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3</w:t>
            </w:r>
          </w:p>
          <w:p>
            <w:pPr>
              <w:pStyle w:val="7"/>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vAlign w:val="bottom"/>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调试恢复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 </w:t>
            </w:r>
            <w:r>
              <w:rPr>
                <w:color w:val="000000"/>
                <w:spacing w:val="0"/>
                <w:w w:val="100"/>
                <w:position w:val="0"/>
                <w:sz w:val="13"/>
                <w:szCs w:val="13"/>
              </w:rPr>
              <w:t>6</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40"/>
              <w:jc w:val="left"/>
            </w:pPr>
            <w:r>
              <w:rPr>
                <w:color w:val="000000"/>
                <w:spacing w:val="0"/>
                <w:w w:val="100"/>
                <w:position w:val="0"/>
              </w:rPr>
              <w:t>恢复消防应急广播控制设备和扬声器的正常连接，使消防应急广播控制设备处于正常工作状态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val="en-US" w:eastAsia="zh-CN"/>
              </w:rPr>
              <w:t>III</w:t>
            </w:r>
            <w:r>
              <w:rPr>
                <w:color w:val="000000"/>
                <w:spacing w:val="0"/>
                <w:w w:val="100"/>
                <w:position w:val="0"/>
              </w:rPr>
              <w:t>扬声器调试、检测、验收</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部件类型：扬声器</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规格型号、 适用场所</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规格型号、适用场所应符合现行国家标准《火灾自动报警系统设计规范》</w:t>
            </w:r>
            <w:r>
              <w:rPr>
                <w:color w:val="000000"/>
                <w:spacing w:val="0"/>
                <w:w w:val="100"/>
                <w:position w:val="0"/>
                <w:sz w:val="13"/>
                <w:szCs w:val="13"/>
                <w:lang w:val="en-US" w:eastAsia="en-US" w:bidi="en-US"/>
              </w:rPr>
              <w:t xml:space="preserve">GB </w:t>
            </w:r>
            <w:r>
              <w:rPr>
                <w:color w:val="000000"/>
                <w:spacing w:val="0"/>
                <w:w w:val="100"/>
                <w:position w:val="0"/>
                <w:sz w:val="13"/>
                <w:szCs w:val="13"/>
              </w:rPr>
              <w:t>50116</w:t>
            </w:r>
            <w:r>
              <w:rPr>
                <w:color w:val="000000"/>
                <w:spacing w:val="0"/>
                <w:w w:val="100"/>
                <w:position w:val="0"/>
              </w:rPr>
              <w:t>和设计文件的规定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对照现行国家标准《火灾口动报警系统设计规范》</w:t>
            </w:r>
            <w:r>
              <w:rPr>
                <w:rFonts w:hint="eastAsia"/>
                <w:color w:val="000000"/>
                <w:spacing w:val="0"/>
                <w:w w:val="100"/>
                <w:position w:val="0"/>
                <w:sz w:val="13"/>
                <w:szCs w:val="13"/>
                <w:lang w:val="en-US" w:eastAsia="zh-CN" w:bidi="en-US"/>
              </w:rPr>
              <w:t>GB</w:t>
            </w:r>
            <w:r>
              <w:rPr>
                <w:color w:val="000000"/>
                <w:spacing w:val="0"/>
                <w:w w:val="100"/>
                <w:position w:val="0"/>
                <w:sz w:val="13"/>
                <w:szCs w:val="13"/>
              </w:rPr>
              <w:t>50116</w:t>
            </w:r>
            <w:r>
              <w:rPr>
                <w:color w:val="000000"/>
                <w:spacing w:val="0"/>
                <w:w w:val="100"/>
                <w:position w:val="0"/>
              </w:rPr>
              <w:t>和设计文件核査设备的规格型号、设置场所</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56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对照设计文件核查设备的设置数量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200"/>
              <w:jc w:val="left"/>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应冇与其相符合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lang w:eastAsia="zh-CN"/>
              </w:rPr>
            </w:pPr>
            <w:r>
              <w:rPr>
                <w:color w:val="000000"/>
                <w:spacing w:val="0"/>
                <w:w w:val="100"/>
                <w:position w:val="0"/>
                <w:sz w:val="13"/>
                <w:szCs w:val="13"/>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☆在有爆炸危险性场所的安装，应符合现行国家标准《电气装置安装工程爆炸和火灾危险环境电气装置施 工及验收规范》</w:t>
            </w:r>
            <w:r>
              <w:rPr>
                <w:color w:val="000000"/>
                <w:spacing w:val="0"/>
                <w:w w:val="100"/>
                <w:position w:val="0"/>
                <w:sz w:val="13"/>
                <w:szCs w:val="13"/>
                <w:lang w:val="en-US" w:eastAsia="en-US" w:bidi="en-US"/>
              </w:rPr>
              <w:t xml:space="preserve">GB </w:t>
            </w:r>
            <w:r>
              <w:rPr>
                <w:color w:val="000000"/>
                <w:spacing w:val="0"/>
                <w:w w:val="100"/>
                <w:position w:val="0"/>
                <w:sz w:val="13"/>
                <w:szCs w:val="13"/>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 xml:space="preserve">检查施工工艺是否符合现行国家标 准《电气装置安装工程爆炸和火灾危险环境电气装置施工及验收规范》 </w:t>
            </w:r>
            <w:r>
              <w:rPr>
                <w:color w:val="000000"/>
                <w:spacing w:val="0"/>
                <w:w w:val="100"/>
                <w:position w:val="0"/>
                <w:sz w:val="13"/>
                <w:szCs w:val="13"/>
                <w:lang w:val="en-US" w:eastAsia="en-US" w:bidi="en-US"/>
              </w:rPr>
              <w:t>GB</w:t>
            </w:r>
            <w:r>
              <w:rPr>
                <w:color w:val="000000"/>
                <w:spacing w:val="0"/>
                <w:w w:val="100"/>
                <w:position w:val="0"/>
                <w:sz w:val="13"/>
                <w:szCs w:val="13"/>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19</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sz w:val="13"/>
                <w:szCs w:val="13"/>
              </w:rPr>
              <w:t>1</w:t>
            </w:r>
            <w:r>
              <w:rPr>
                <w:color w:val="000000"/>
                <w:spacing w:val="0"/>
                <w:w w:val="100"/>
                <w:position w:val="0"/>
              </w:rPr>
              <w:t>扬声器宜在报警区域内均匀安装</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检査声警报器的设置情况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19</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rPr>
                <w:sz w:val="13"/>
                <w:szCs w:val="13"/>
              </w:rPr>
            </w:pPr>
            <w:r>
              <w:rPr>
                <w:color w:val="000000"/>
                <w:spacing w:val="0"/>
                <w:w w:val="100"/>
                <w:position w:val="0"/>
                <w:sz w:val="13"/>
                <w:szCs w:val="13"/>
              </w:rPr>
              <w:t>2</w:t>
            </w:r>
            <w:r>
              <w:rPr>
                <w:color w:val="000000"/>
                <w:spacing w:val="0"/>
                <w:w w:val="100"/>
                <w:position w:val="0"/>
                <w:sz w:val="14"/>
                <w:szCs w:val="14"/>
              </w:rPr>
              <w:t>扬声器在走道内安装时，距走道末端的距离不应大</w:t>
            </w:r>
            <w:r>
              <w:rPr>
                <w:rFonts w:hint="eastAsia"/>
                <w:color w:val="000000"/>
                <w:spacing w:val="0"/>
                <w:w w:val="100"/>
                <w:position w:val="0"/>
                <w:sz w:val="14"/>
                <w:szCs w:val="14"/>
                <w:lang w:eastAsia="zh-CN"/>
              </w:rPr>
              <w:t>于</w:t>
            </w:r>
            <w:r>
              <w:rPr>
                <w:color w:val="000000"/>
                <w:spacing w:val="0"/>
                <w:w w:val="100"/>
                <w:position w:val="0"/>
                <w:sz w:val="13"/>
                <w:szCs w:val="13"/>
                <w:lang w:val="en-US" w:eastAsia="en-US" w:bidi="en-US"/>
              </w:rPr>
              <w:t>12.5m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用尺测量扬声器的安装间距</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rFonts w:hint="default" w:eastAsia="宋体"/>
                <w:sz w:val="13"/>
                <w:szCs w:val="13"/>
                <w:lang w:val="en-US" w:eastAsia="zh-CN"/>
              </w:rPr>
            </w:pPr>
            <w:r>
              <w:rPr>
                <w:color w:val="000000"/>
                <w:spacing w:val="0"/>
                <w:w w:val="100"/>
                <w:position w:val="0"/>
                <w:sz w:val="13"/>
                <w:szCs w:val="13"/>
              </w:rPr>
              <w:t>3</w:t>
            </w:r>
            <w:r>
              <w:rPr>
                <w:color w:val="000000"/>
                <w:spacing w:val="0"/>
                <w:w w:val="100"/>
                <w:position w:val="0"/>
                <w:sz w:val="14"/>
                <w:szCs w:val="14"/>
              </w:rPr>
              <w:t>壁挂安装时，底 边距地面高度应大于</w:t>
            </w:r>
            <w:r>
              <w:rPr>
                <w:rFonts w:hint="eastAsia"/>
                <w:color w:val="000000"/>
                <w:spacing w:val="0"/>
                <w:w w:val="100"/>
                <w:position w:val="0"/>
                <w:sz w:val="13"/>
                <w:szCs w:val="13"/>
                <w:lang w:val="en-US" w:eastAsia="zh-CN" w:bidi="en-US"/>
              </w:rPr>
              <w:t>2.2m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用尺测量设备底边距地面高度</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sz w:val="13"/>
                <w:szCs w:val="13"/>
              </w:rPr>
              <w:t>4</w:t>
            </w:r>
            <w:r>
              <w:rPr>
                <w:color w:val="000000"/>
                <w:spacing w:val="0"/>
                <w:w w:val="100"/>
                <w:position w:val="0"/>
              </w:rPr>
              <w:t>应安装牢固，表面不应有破损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观察扬声器外观</w:t>
            </w:r>
            <w:r>
              <w:rPr>
                <w:rFonts w:hint="eastAsia"/>
                <w:color w:val="000000"/>
                <w:spacing w:val="0"/>
                <w:w w:val="100"/>
                <w:position w:val="0"/>
                <w:lang w:eastAsia="zh-CN"/>
              </w:rPr>
              <w:t>，</w:t>
            </w:r>
            <w:r>
              <w:rPr>
                <w:color w:val="000000"/>
                <w:spacing w:val="0"/>
                <w:w w:val="100"/>
                <w:position w:val="0"/>
              </w:rPr>
              <w:t>用手感检查设备固定况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color w:val="000000"/>
                <w:spacing w:val="0"/>
                <w:w w:val="100"/>
                <w:position w:val="0"/>
                <w:sz w:val="13"/>
                <w:szCs w:val="13"/>
                <w:lang w:val="en-US" w:eastAsia="en-US" w:bidi="en-US"/>
              </w:rPr>
            </w:pPr>
          </w:p>
          <w:p>
            <w:pPr>
              <w:widowControl w:val="0"/>
              <w:rPr>
                <w:color w:val="000000"/>
                <w:spacing w:val="0"/>
                <w:w w:val="100"/>
                <w:position w:val="0"/>
                <w:sz w:val="13"/>
                <w:szCs w:val="13"/>
                <w:lang w:val="en-US" w:eastAsia="en-US" w:bidi="en-US"/>
              </w:rPr>
            </w:pPr>
          </w:p>
          <w:p>
            <w:pPr>
              <w:widowControl w:val="0"/>
              <w:rPr>
                <w:color w:val="000000"/>
                <w:spacing w:val="0"/>
                <w:w w:val="100"/>
                <w:position w:val="0"/>
                <w:sz w:val="13"/>
                <w:szCs w:val="13"/>
                <w:lang w:val="en-US" w:eastAsia="en-US" w:bidi="en-US"/>
              </w:rPr>
            </w:pPr>
          </w:p>
          <w:p>
            <w:pPr>
              <w:widowControl w:val="0"/>
              <w:jc w:val="center"/>
              <w:rPr>
                <w:sz w:val="10"/>
                <w:szCs w:val="10"/>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576"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4.2.2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both"/>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的规定进行地址设置，广播控制设备地址注释信息录入</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rPr>
              <w:t>—</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115"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广播功能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4. 12.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rPr>
              <w:t>广播的</w:t>
            </w:r>
            <w:r>
              <w:rPr>
                <w:color w:val="000000"/>
                <w:spacing w:val="0"/>
                <w:w w:val="100"/>
                <w:position w:val="0"/>
                <w:sz w:val="13"/>
                <w:szCs w:val="13"/>
                <w:lang w:val="en-US" w:eastAsia="en-US" w:bidi="en-US"/>
              </w:rPr>
              <w:t>A</w:t>
            </w:r>
            <w:r>
              <w:rPr>
                <w:color w:val="000000"/>
                <w:spacing w:val="0"/>
                <w:w w:val="100"/>
                <w:position w:val="0"/>
              </w:rPr>
              <w:t>计权声压级应大于</w:t>
            </w:r>
            <w:r>
              <w:rPr>
                <w:color w:val="000000"/>
                <w:spacing w:val="0"/>
                <w:w w:val="100"/>
                <w:position w:val="0"/>
                <w:sz w:val="13"/>
                <w:szCs w:val="13"/>
                <w:lang w:val="en-US" w:eastAsia="en-US" w:bidi="en-US"/>
              </w:rPr>
              <w:t>60dB</w:t>
            </w:r>
            <w:r>
              <w:rPr>
                <w:rFonts w:hint="eastAsia"/>
                <w:color w:val="000000"/>
                <w:spacing w:val="0"/>
                <w:w w:val="100"/>
                <w:position w:val="0"/>
                <w:sz w:val="13"/>
                <w:szCs w:val="13"/>
                <w:lang w:val="en-US" w:eastAsia="zh-CN" w:bidi="en-US"/>
              </w:rPr>
              <w:t>,</w:t>
            </w:r>
            <w:r>
              <w:rPr>
                <w:color w:val="000000"/>
                <w:spacing w:val="0"/>
                <w:w w:val="100"/>
                <w:position w:val="0"/>
                <w:sz w:val="13"/>
                <w:szCs w:val="13"/>
                <w:vertAlign w:val="subscript"/>
                <w:lang w:val="en-US" w:eastAsia="en-US" w:bidi="en-US"/>
              </w:rPr>
              <w:t xml:space="preserve"> </w:t>
            </w:r>
            <w:r>
              <w:rPr>
                <w:color w:val="000000"/>
                <w:spacing w:val="0"/>
                <w:w w:val="100"/>
                <w:position w:val="0"/>
              </w:rPr>
              <w:t>环境噪声大于</w:t>
            </w:r>
            <w:r>
              <w:rPr>
                <w:color w:val="000000"/>
                <w:spacing w:val="0"/>
                <w:w w:val="100"/>
                <w:position w:val="0"/>
                <w:sz w:val="13"/>
                <w:szCs w:val="13"/>
                <w:lang w:val="en-US" w:eastAsia="en-US" w:bidi="en-US"/>
              </w:rPr>
              <w:t xml:space="preserve">60dB </w:t>
            </w:r>
            <w:r>
              <w:rPr>
                <w:color w:val="000000"/>
                <w:spacing w:val="0"/>
                <w:w w:val="100"/>
                <w:position w:val="0"/>
              </w:rPr>
              <w:t>时</w:t>
            </w:r>
            <w:r>
              <w:rPr>
                <w:rFonts w:hint="eastAsia"/>
                <w:color w:val="000000"/>
                <w:spacing w:val="0"/>
                <w:w w:val="100"/>
                <w:position w:val="0"/>
                <w:lang w:val="en-US" w:eastAsia="zh-CN"/>
              </w:rPr>
              <w:t>,</w:t>
            </w:r>
            <w:r>
              <w:rPr>
                <w:color w:val="000000"/>
                <w:spacing w:val="0"/>
                <w:w w:val="100"/>
                <w:position w:val="0"/>
              </w:rPr>
              <w:t>广播的</w:t>
            </w:r>
            <w:r>
              <w:rPr>
                <w:color w:val="000000"/>
                <w:spacing w:val="0"/>
                <w:w w:val="100"/>
                <w:position w:val="0"/>
                <w:sz w:val="13"/>
                <w:szCs w:val="13"/>
                <w:lang w:val="en-US" w:eastAsia="en-US" w:bidi="en-US"/>
              </w:rPr>
              <w:t>A</w:t>
            </w:r>
            <w:r>
              <w:rPr>
                <w:color w:val="000000"/>
                <w:spacing w:val="0"/>
                <w:w w:val="100"/>
                <w:position w:val="0"/>
              </w:rPr>
              <w:t>计权 声压级应高于背景 噪声</w:t>
            </w:r>
            <w:r>
              <w:rPr>
                <w:color w:val="000000"/>
                <w:spacing w:val="0"/>
                <w:w w:val="100"/>
                <w:position w:val="0"/>
                <w:sz w:val="13"/>
                <w:szCs w:val="13"/>
                <w:lang w:val="en-US" w:eastAsia="en-US" w:bidi="en-US"/>
              </w:rPr>
              <w:t>15dB；</w:t>
            </w:r>
            <w:r>
              <w:rPr>
                <w:color w:val="000000"/>
                <w:spacing w:val="0"/>
                <w:w w:val="100"/>
                <w:position w:val="0"/>
              </w:rPr>
              <w:t>扬声器 应能清晰播报语音信息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 xml:space="preserve">操作消防应急广播控制设备使扬声器播放应急广播信息，在扬声器生产企业声称的最大设置间距、距地面 </w:t>
            </w:r>
            <w:r>
              <w:rPr>
                <w:color w:val="000000"/>
                <w:spacing w:val="0"/>
                <w:w w:val="100"/>
                <w:position w:val="0"/>
                <w:sz w:val="13"/>
                <w:szCs w:val="13"/>
                <w:lang w:val="en-US" w:eastAsia="en-US" w:bidi="en-US"/>
              </w:rPr>
              <w:t>1. 5m</w:t>
            </w:r>
            <w:r>
              <w:rPr>
                <w:color w:val="000000"/>
                <w:spacing w:val="0"/>
                <w:w w:val="100"/>
                <w:position w:val="0"/>
                <w:sz w:val="13"/>
                <w:szCs w:val="13"/>
              </w:rPr>
              <w:t>〜</w:t>
            </w:r>
            <w:r>
              <w:rPr>
                <w:color w:val="000000"/>
                <w:spacing w:val="0"/>
                <w:w w:val="100"/>
                <w:position w:val="0"/>
                <w:sz w:val="13"/>
                <w:szCs w:val="13"/>
                <w:lang w:val="en-US" w:eastAsia="en-US" w:bidi="en-US"/>
              </w:rPr>
              <w:t>1. 6m</w:t>
            </w:r>
            <w:r>
              <w:rPr>
                <w:color w:val="000000"/>
                <w:spacing w:val="0"/>
                <w:w w:val="100"/>
                <w:position w:val="0"/>
              </w:rPr>
              <w:t>处用 数字声级计测量广播的声压级，检查语音信息的播报情况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sz w:val="13"/>
                <w:szCs w:val="13"/>
                <w:lang w:val="en-US" w:eastAsia="zh-CN" w:bidi="en-US"/>
              </w:rPr>
              <w:t>IV</w:t>
            </w:r>
            <w:r>
              <w:rPr>
                <w:color w:val="000000"/>
                <w:spacing w:val="0"/>
                <w:w w:val="100"/>
                <w:position w:val="0"/>
              </w:rPr>
              <w:t>火灾警报和消防应急广播系统的控制</w:t>
            </w: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4. 12. </w:t>
            </w:r>
            <w:r>
              <w:rPr>
                <w:color w:val="000000"/>
                <w:spacing w:val="0"/>
                <w:w w:val="100"/>
                <w:position w:val="0"/>
                <w:sz w:val="13"/>
                <w:szCs w:val="13"/>
              </w:rPr>
              <w:t>6</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40"/>
              <w:jc w:val="left"/>
            </w:pPr>
            <w:r>
              <w:rPr>
                <w:color w:val="000000"/>
                <w:spacing w:val="0"/>
                <w:w w:val="100"/>
                <w:position w:val="0"/>
              </w:rPr>
              <w:t>将广播控制设备与消防联动控制器相连接，使消防联动控制器处于口动状态；消防应急广播系统与普通广播或背景音乐广播系统合用时，使广播系统处于正常广 播状态；消防应急广播系统为专用广播系统时，使广播控制装置处于关闭状态</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rPr>
              <w:t>1</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4. 12. </w:t>
            </w:r>
            <w:r>
              <w:rPr>
                <w:color w:val="000000"/>
                <w:spacing w:val="0"/>
                <w:w w:val="100"/>
                <w:position w:val="0"/>
                <w:sz w:val="13"/>
                <w:szCs w:val="13"/>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sz w:val="13"/>
                <w:szCs w:val="13"/>
              </w:rPr>
              <w:t>1</w:t>
            </w:r>
            <w:r>
              <w:rPr>
                <w:color w:val="000000"/>
                <w:spacing w:val="0"/>
                <w:w w:val="100"/>
                <w:position w:val="0"/>
              </w:rPr>
              <w:t>消防联动控制器应发出控制火灾警报装置和应急广播控制装置动作的启动信号，点亮启动指示灯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使报警区域内符合联动控制触发条件的两只火灾探测器或一只火灾探测器和手动火灾报警 按钮发岀火灾报警信号</w:t>
            </w:r>
            <w:r>
              <w:rPr>
                <w:rFonts w:hint="eastAsia"/>
                <w:color w:val="000000"/>
                <w:spacing w:val="0"/>
                <w:w w:val="100"/>
                <w:position w:val="0"/>
                <w:lang w:val="zh-CN" w:eastAsia="zh-CN" w:bidi="zh-CN"/>
              </w:rPr>
              <w:t>，</w:t>
            </w:r>
            <w:r>
              <w:rPr>
                <w:color w:val="000000"/>
                <w:spacing w:val="0"/>
                <w:w w:val="100"/>
                <w:position w:val="0"/>
                <w:lang w:val="zh-CN" w:eastAsia="zh-CN" w:bidi="zh-CN"/>
              </w:rPr>
              <w:t>检查</w:t>
            </w:r>
            <w:r>
              <w:rPr>
                <w:color w:val="000000"/>
                <w:spacing w:val="0"/>
                <w:w w:val="100"/>
                <w:position w:val="0"/>
              </w:rPr>
              <w:t>消防联动控制器的工作状态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lang w:val="en-US" w:eastAsia="en-US" w:bidi="en-US"/>
              </w:rPr>
              <w:t>☆2</w:t>
            </w:r>
            <w:r>
              <w:rPr>
                <w:color w:val="000000"/>
                <w:spacing w:val="0"/>
                <w:w w:val="100"/>
                <w:position w:val="0"/>
              </w:rPr>
              <w:t>应急广播系统与普通广播或背景音乐广播系统合用时，广播控制装置应停止</w:t>
            </w:r>
            <w:r>
              <w:rPr>
                <w:rFonts w:hint="eastAsia"/>
                <w:color w:val="000000"/>
                <w:spacing w:val="0"/>
                <w:w w:val="100"/>
                <w:position w:val="0"/>
                <w:lang w:eastAsia="zh-CN"/>
              </w:rPr>
              <w:t>正</w:t>
            </w:r>
            <w:r>
              <w:rPr>
                <w:color w:val="000000"/>
                <w:spacing w:val="0"/>
                <w:w w:val="100"/>
                <w:position w:val="0"/>
              </w:rPr>
              <w:t>常广播</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检查正常广播的停止情况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302" w:type="dxa"/>
            <w:vMerge w:val="continue"/>
            <w:shd w:val="clear" w:color="auto" w:fill="FFFFFF"/>
            <w:vAlign w:val="top"/>
          </w:tcPr>
          <w:p/>
        </w:tc>
        <w:tc>
          <w:tcPr>
            <w:tcW w:w="28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sz w:val="13"/>
                <w:szCs w:val="13"/>
              </w:rPr>
            </w:pPr>
            <w:r>
              <w:rPr>
                <w:color w:val="000000"/>
                <w:spacing w:val="0"/>
                <w:w w:val="100"/>
                <w:position w:val="0"/>
                <w:sz w:val="13"/>
                <w:szCs w:val="13"/>
              </w:rPr>
              <w:t>1</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联动控制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4. 12. </w:t>
            </w:r>
            <w:r>
              <w:rPr>
                <w:color w:val="000000"/>
                <w:spacing w:val="0"/>
                <w:w w:val="100"/>
                <w:position w:val="0"/>
                <w:sz w:val="13"/>
                <w:szCs w:val="13"/>
              </w:rPr>
              <w:t>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3</w:t>
            </w:r>
            <w:r>
              <w:rPr>
                <w:color w:val="000000"/>
                <w:spacing w:val="0"/>
                <w:w w:val="100"/>
                <w:position w:val="0"/>
              </w:rPr>
              <w:t>警报器和扬声器应按下列规定交替工作：</w:t>
            </w:r>
          </w:p>
          <w:p>
            <w:pPr>
              <w:pStyle w:val="7"/>
              <w:keepNext w:val="0"/>
              <w:keepLines w:val="0"/>
              <w:widowControl w:val="0"/>
              <w:shd w:val="clear" w:color="auto" w:fill="auto"/>
              <w:tabs>
                <w:tab w:val="left" w:pos="326"/>
              </w:tabs>
              <w:bidi w:val="0"/>
              <w:spacing w:before="0" w:after="0" w:line="266" w:lineRule="exact"/>
              <w:ind w:left="0" w:right="0" w:firstLine="200"/>
              <w:jc w:val="both"/>
            </w:pPr>
            <w:r>
              <w:rPr>
                <w:color w:val="000000"/>
                <w:spacing w:val="0"/>
                <w:w w:val="100"/>
                <w:position w:val="0"/>
                <w:sz w:val="13"/>
                <w:szCs w:val="13"/>
              </w:rPr>
              <w:t>1）</w:t>
            </w:r>
            <w:r>
              <w:rPr>
                <w:color w:val="000000"/>
                <w:spacing w:val="0"/>
                <w:w w:val="100"/>
                <w:position w:val="0"/>
                <w:sz w:val="13"/>
                <w:szCs w:val="13"/>
              </w:rPr>
              <w:tab/>
            </w:r>
            <w:r>
              <w:rPr>
                <w:color w:val="000000"/>
                <w:spacing w:val="0"/>
                <w:w w:val="100"/>
                <w:position w:val="0"/>
              </w:rPr>
              <w:t>警报器应同时 启动</w:t>
            </w:r>
            <w:r>
              <w:rPr>
                <w:rFonts w:hint="eastAsia"/>
                <w:color w:val="000000"/>
                <w:spacing w:val="0"/>
                <w:w w:val="100"/>
                <w:position w:val="0"/>
                <w:lang w:eastAsia="zh-CN"/>
              </w:rPr>
              <w:t>，</w:t>
            </w:r>
            <w:r>
              <w:rPr>
                <w:color w:val="000000"/>
                <w:spacing w:val="0"/>
                <w:w w:val="100"/>
                <w:position w:val="0"/>
              </w:rPr>
              <w:t xml:space="preserve">持续工作 </w:t>
            </w:r>
            <w:r>
              <w:rPr>
                <w:color w:val="000000"/>
                <w:spacing w:val="0"/>
                <w:w w:val="100"/>
                <w:position w:val="0"/>
                <w:sz w:val="13"/>
                <w:szCs w:val="13"/>
                <w:lang w:val="en-US" w:eastAsia="en-US" w:bidi="en-US"/>
              </w:rPr>
              <w:t>8s</w:t>
            </w:r>
            <w:r>
              <w:rPr>
                <w:color w:val="000000"/>
                <w:spacing w:val="0"/>
                <w:w w:val="100"/>
                <w:position w:val="0"/>
                <w:sz w:val="13"/>
                <w:szCs w:val="13"/>
              </w:rPr>
              <w:t>〜20</w:t>
            </w:r>
            <w:r>
              <w:rPr>
                <w:rFonts w:hint="eastAsia"/>
                <w:color w:val="000000"/>
                <w:spacing w:val="0"/>
                <w:w w:val="100"/>
                <w:position w:val="0"/>
                <w:sz w:val="13"/>
                <w:szCs w:val="13"/>
                <w:lang w:val="en-US" w:eastAsia="zh-CN"/>
              </w:rPr>
              <w:t>s</w:t>
            </w:r>
            <w:r>
              <w:rPr>
                <w:color w:val="000000"/>
                <w:spacing w:val="0"/>
                <w:w w:val="100"/>
                <w:position w:val="0"/>
              </w:rPr>
              <w:t>后</w:t>
            </w:r>
            <w:r>
              <w:rPr>
                <w:color w:val="000000"/>
                <w:spacing w:val="0"/>
                <w:w w:val="100"/>
                <w:position w:val="0"/>
                <w:lang w:val="zh-CN" w:eastAsia="zh-CN" w:bidi="zh-CN"/>
              </w:rPr>
              <w:t>,所</w:t>
            </w:r>
            <w:r>
              <w:rPr>
                <w:color w:val="000000"/>
                <w:spacing w:val="0"/>
                <w:w w:val="100"/>
                <w:position w:val="0"/>
              </w:rPr>
              <w:t>有的警报器应同时停止警报；</w:t>
            </w:r>
          </w:p>
          <w:p>
            <w:pPr>
              <w:pStyle w:val="7"/>
              <w:keepNext w:val="0"/>
              <w:keepLines w:val="0"/>
              <w:widowControl w:val="0"/>
              <w:shd w:val="clear" w:color="auto" w:fill="auto"/>
              <w:tabs>
                <w:tab w:val="left" w:pos="322"/>
              </w:tabs>
              <w:bidi w:val="0"/>
              <w:spacing w:before="0" w:after="0" w:line="266" w:lineRule="exact"/>
              <w:ind w:left="0" w:right="0" w:firstLine="200"/>
              <w:jc w:val="both"/>
            </w:pPr>
            <w:r>
              <w:rPr>
                <w:color w:val="000000"/>
                <w:spacing w:val="0"/>
                <w:w w:val="100"/>
                <w:position w:val="0"/>
                <w:sz w:val="13"/>
                <w:szCs w:val="13"/>
              </w:rPr>
              <w:t>2）</w:t>
            </w:r>
            <w:r>
              <w:rPr>
                <w:color w:val="000000"/>
                <w:spacing w:val="0"/>
                <w:w w:val="100"/>
                <w:position w:val="0"/>
                <w:sz w:val="13"/>
                <w:szCs w:val="13"/>
              </w:rPr>
              <w:tab/>
            </w:r>
            <w:r>
              <w:rPr>
                <w:color w:val="000000"/>
                <w:spacing w:val="0"/>
                <w:w w:val="100"/>
                <w:position w:val="0"/>
              </w:rPr>
              <w:t>警报器停止工 作后，扬声器逬行</w:t>
            </w:r>
            <w:r>
              <w:rPr>
                <w:color w:val="000000"/>
                <w:spacing w:val="0"/>
                <w:w w:val="100"/>
                <w:position w:val="0"/>
                <w:sz w:val="13"/>
                <w:szCs w:val="13"/>
              </w:rPr>
              <w:t xml:space="preserve">1 </w:t>
            </w:r>
            <w:r>
              <w:rPr>
                <w:color w:val="000000"/>
                <w:spacing w:val="0"/>
                <w:w w:val="100"/>
                <w:position w:val="0"/>
              </w:rPr>
              <w:t>次〜</w:t>
            </w:r>
            <w:r>
              <w:rPr>
                <w:color w:val="000000"/>
                <w:spacing w:val="0"/>
                <w:w w:val="100"/>
                <w:position w:val="0"/>
                <w:sz w:val="13"/>
                <w:szCs w:val="13"/>
              </w:rPr>
              <w:t>2</w:t>
            </w:r>
            <w:r>
              <w:rPr>
                <w:color w:val="000000"/>
                <w:spacing w:val="0"/>
                <w:w w:val="100"/>
                <w:position w:val="0"/>
              </w:rPr>
              <w:t>次应急广播， 每次应急广播时间 应为</w:t>
            </w:r>
            <w:r>
              <w:rPr>
                <w:color w:val="000000"/>
                <w:spacing w:val="0"/>
                <w:w w:val="100"/>
                <w:position w:val="0"/>
                <w:sz w:val="13"/>
                <w:szCs w:val="13"/>
              </w:rPr>
              <w:t>10</w:t>
            </w:r>
            <w:r>
              <w:rPr>
                <w:rFonts w:hint="eastAsia"/>
                <w:color w:val="000000"/>
                <w:spacing w:val="0"/>
                <w:w w:val="100"/>
                <w:position w:val="0"/>
                <w:sz w:val="13"/>
                <w:szCs w:val="13"/>
                <w:lang w:val="en-US" w:eastAsia="zh-CN"/>
              </w:rPr>
              <w:t>s</w:t>
            </w:r>
            <w:r>
              <w:rPr>
                <w:color w:val="000000"/>
                <w:spacing w:val="0"/>
                <w:w w:val="100"/>
                <w:position w:val="0"/>
                <w:sz w:val="13"/>
                <w:szCs w:val="13"/>
              </w:rPr>
              <w:t>〜30</w:t>
            </w:r>
            <w:r>
              <w:rPr>
                <w:rFonts w:hint="eastAsia"/>
                <w:color w:val="000000"/>
                <w:spacing w:val="0"/>
                <w:w w:val="100"/>
                <w:position w:val="0"/>
                <w:sz w:val="13"/>
                <w:szCs w:val="13"/>
                <w:lang w:val="en-US" w:eastAsia="zh-CN"/>
              </w:rPr>
              <w:t>s</w:t>
            </w:r>
            <w:r>
              <w:rPr>
                <w:color w:val="000000"/>
                <w:spacing w:val="0"/>
                <w:w w:val="100"/>
                <w:position w:val="0"/>
                <w:sz w:val="13"/>
                <w:szCs w:val="13"/>
              </w:rPr>
              <w:t>,</w:t>
            </w:r>
            <w:r>
              <w:rPr>
                <w:color w:val="000000"/>
                <w:spacing w:val="0"/>
                <w:w w:val="100"/>
                <w:position w:val="0"/>
              </w:rPr>
              <w:t>应急广播结束后，所</w:t>
            </w:r>
            <w:r>
              <w:rPr>
                <w:rFonts w:hint="eastAsia"/>
                <w:color w:val="000000"/>
                <w:spacing w:val="0"/>
                <w:w w:val="100"/>
                <w:position w:val="0"/>
                <w:lang w:eastAsia="zh-CN"/>
              </w:rPr>
              <w:t>有</w:t>
            </w:r>
            <w:r>
              <w:rPr>
                <w:color w:val="000000"/>
                <w:spacing w:val="0"/>
                <w:w w:val="100"/>
                <w:position w:val="0"/>
              </w:rPr>
              <w:t>扬声器应停止播放广播信息</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使火灾警报和应急广播系统持续 作</w:t>
            </w:r>
            <w:r>
              <w:rPr>
                <w:color w:val="000000"/>
                <w:spacing w:val="0"/>
                <w:w w:val="100"/>
                <w:position w:val="0"/>
                <w:sz w:val="13"/>
                <w:szCs w:val="13"/>
                <w:lang w:val="en-US" w:eastAsia="en-US" w:bidi="en-US"/>
              </w:rPr>
              <w:t>300s,</w:t>
            </w:r>
            <w:r>
              <w:rPr>
                <w:color w:val="000000"/>
                <w:spacing w:val="0"/>
                <w:w w:val="100"/>
                <w:position w:val="0"/>
              </w:rPr>
              <w:t>检查火灾警报器、扬声器的交样工作情况；用 秒表分别测量火灾警报器、扬声器单次持续工作时间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1" w:type="default"/>
          <w:footnotePr>
            <w:numFmt w:val="decimal"/>
          </w:footnotePr>
          <w:pgSz w:w="11900" w:h="8400" w:orient="landscape"/>
          <w:pgMar w:top="1525" w:right="1389" w:bottom="1014" w:left="1137" w:header="0" w:footer="586" w:gutter="0"/>
          <w:cols w:space="720" w:num="1"/>
          <w:rtlGutter w:val="0"/>
          <w:docGrid w:linePitch="360" w:charSpace="0"/>
        </w:sectPr>
      </w:pPr>
    </w:p>
    <w:p>
      <w:pPr>
        <w:pStyle w:val="5"/>
        <w:keepNext/>
        <w:keepLines/>
        <w:widowControl w:val="0"/>
        <w:shd w:val="clear" w:color="auto" w:fill="auto"/>
        <w:bidi w:val="0"/>
        <w:spacing w:before="0" w:after="80" w:line="240" w:lineRule="auto"/>
        <w:ind w:left="0" w:right="0" w:firstLine="0"/>
        <w:jc w:val="center"/>
      </w:pPr>
      <w:bookmarkStart w:id="6" w:name="bookmark14"/>
      <w:bookmarkStart w:id="7" w:name="bookmark13"/>
      <w:bookmarkStart w:id="8" w:name="bookmark12"/>
      <w:r>
        <w:rPr>
          <w:color w:val="000000"/>
          <w:spacing w:val="0"/>
          <w:w w:val="100"/>
          <w:position w:val="0"/>
        </w:rPr>
        <w:t>续表</w:t>
      </w:r>
      <w:r>
        <w:rPr>
          <w:rFonts w:ascii="Times New Roman" w:hAnsi="Times New Roman" w:eastAsia="Times New Roman" w:cs="Times New Roman"/>
          <w:b/>
          <w:bCs/>
          <w:color w:val="000000"/>
          <w:spacing w:val="0"/>
          <w:w w:val="100"/>
          <w:position w:val="0"/>
          <w:lang w:val="en-US" w:eastAsia="en-US" w:bidi="en-US"/>
        </w:rPr>
        <w:t>E.9</w:t>
      </w:r>
      <w:bookmarkEnd w:id="6"/>
      <w:bookmarkEnd w:id="7"/>
      <w:bookmarkEnd w:id="8"/>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rPr>
              <w:t>1</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rFonts w:hint="eastAsia"/>
                <w:color w:val="000000"/>
                <w:spacing w:val="0"/>
                <w:w w:val="100"/>
                <w:position w:val="0"/>
                <w:sz w:val="13"/>
                <w:szCs w:val="13"/>
                <w:lang w:val="en-US" w:eastAsia="zh-CN" w:bidi="en-US"/>
              </w:rPr>
              <w:t>4</w:t>
            </w:r>
            <w:r>
              <w:rPr>
                <w:color w:val="000000"/>
                <w:spacing w:val="0"/>
                <w:w w:val="100"/>
                <w:position w:val="0"/>
                <w:sz w:val="13"/>
                <w:szCs w:val="13"/>
                <w:lang w:val="en-US" w:eastAsia="en-US" w:bidi="en-US"/>
              </w:rPr>
              <w:t xml:space="preserve">. 12. </w:t>
            </w:r>
            <w:r>
              <w:rPr>
                <w:color w:val="000000"/>
                <w:spacing w:val="0"/>
                <w:w w:val="100"/>
                <w:position w:val="0"/>
                <w:sz w:val="13"/>
                <w:szCs w:val="13"/>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sz w:val="13"/>
                <w:szCs w:val="13"/>
              </w:rPr>
              <w:t>4</w:t>
            </w:r>
            <w:r>
              <w:rPr>
                <w:color w:val="000000"/>
                <w:spacing w:val="0"/>
                <w:w w:val="100"/>
                <w:position w:val="0"/>
              </w:rPr>
              <w:t>消防控制器图形显示装置应显示火灾报警控制器的火灾报警信号、消防联动控制器的启动信号，且显示的信息应与控制器的 显示一致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对照火灾报警控制器、消防联动控制器的显示信息，核查消防控制室图形显示装置信息显示情况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sz w:val="13"/>
                <w:szCs w:val="13"/>
              </w:rPr>
            </w:pPr>
            <w:r>
              <w:rPr>
                <w:color w:val="000000"/>
                <w:spacing w:val="0"/>
                <w:w w:val="100"/>
                <w:position w:val="0"/>
                <w:sz w:val="13"/>
                <w:szCs w:val="13"/>
              </w:rPr>
              <w:t>2</w:t>
            </w:r>
          </w:p>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手动插入 操作优先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4. 12. </w:t>
            </w:r>
            <w:r>
              <w:rPr>
                <w:color w:val="000000"/>
                <w:spacing w:val="0"/>
                <w:w w:val="100"/>
                <w:position w:val="0"/>
                <w:sz w:val="13"/>
                <w:szCs w:val="13"/>
              </w:rPr>
              <w:t>7</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sz w:val="13"/>
                <w:szCs w:val="13"/>
              </w:rPr>
              <w:t>1</w:t>
            </w:r>
            <w:r>
              <w:rPr>
                <w:color w:val="000000"/>
                <w:spacing w:val="0"/>
                <w:w w:val="100"/>
                <w:position w:val="0"/>
              </w:rPr>
              <w:t>应能手动控制所有的火灾声光警报器和扬声器停止正在进行的警报和应急广播</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联动功能检查时</w:t>
            </w:r>
            <w:r>
              <w:rPr>
                <w:rFonts w:hint="eastAsia"/>
                <w:color w:val="000000"/>
                <w:spacing w:val="0"/>
                <w:w w:val="100"/>
                <w:position w:val="0"/>
                <w:lang w:val="zh-CN" w:eastAsia="zh-CN" w:bidi="zh-CN"/>
              </w:rPr>
              <w:t>，</w:t>
            </w:r>
            <w:r>
              <w:rPr>
                <w:color w:val="000000"/>
                <w:spacing w:val="0"/>
                <w:w w:val="100"/>
                <w:position w:val="0"/>
                <w:lang w:val="zh-CN" w:eastAsia="zh-CN" w:bidi="zh-CN"/>
              </w:rPr>
              <w:t>手</w:t>
            </w:r>
            <w:r>
              <w:rPr>
                <w:color w:val="000000"/>
                <w:spacing w:val="0"/>
                <w:w w:val="100"/>
                <w:position w:val="0"/>
              </w:rPr>
              <w:t>动操作消防联动控制器总线控制盘上火灾警报和消防应急广播停止控制按钮、按键，检查火灾警报器、扬声器的工作情况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2" w:type="default"/>
          <w:footnotePr>
            <w:numFmt w:val="decimal"/>
          </w:footnotePr>
          <w:pgSz w:w="11900" w:h="8400" w:orient="landscape"/>
          <w:pgMar w:top="1525" w:right="1389" w:bottom="1014" w:left="1137" w:header="1097" w:footer="586" w:gutter="0"/>
          <w:cols w:space="720" w:num="1"/>
          <w:rtlGutter w:val="0"/>
          <w:docGrid w:linePitch="360" w:charSpace="0"/>
        </w:sectPr>
      </w:pPr>
    </w:p>
    <w:p>
      <w:pPr>
        <w:pStyle w:val="5"/>
        <w:keepNext/>
        <w:keepLines/>
        <w:widowControl w:val="0"/>
        <w:shd w:val="clear" w:color="auto" w:fill="auto"/>
        <w:bidi w:val="0"/>
        <w:spacing w:before="0" w:after="80" w:line="240" w:lineRule="auto"/>
        <w:ind w:left="0" w:right="0" w:firstLine="0"/>
        <w:jc w:val="center"/>
      </w:pPr>
      <w:bookmarkStart w:id="9" w:name="bookmark22"/>
      <w:bookmarkStart w:id="10" w:name="bookmark21"/>
      <w:bookmarkStart w:id="11" w:name="bookmark23"/>
      <w:r>
        <w:rPr>
          <w:color w:val="000000"/>
          <w:spacing w:val="0"/>
          <w:w w:val="100"/>
          <w:position w:val="0"/>
        </w:rPr>
        <w:t>续表</w:t>
      </w:r>
      <w:r>
        <w:rPr>
          <w:rFonts w:ascii="Times New Roman" w:hAnsi="Times New Roman" w:eastAsia="Times New Roman" w:cs="Times New Roman"/>
          <w:b/>
          <w:bCs/>
          <w:color w:val="000000"/>
          <w:spacing w:val="0"/>
          <w:w w:val="100"/>
          <w:position w:val="0"/>
          <w:lang w:val="en-US" w:eastAsia="en-US" w:bidi="en-US"/>
        </w:rPr>
        <w:t>E.9</w:t>
      </w:r>
      <w:bookmarkEnd w:id="9"/>
      <w:bookmarkEnd w:id="10"/>
      <w:bookmarkEnd w:id="11"/>
    </w:p>
    <w:tbl>
      <w:tblPr>
        <w:tblStyle w:val="2"/>
        <w:tblW w:w="9070"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22"/>
        <w:gridCol w:w="485"/>
        <w:gridCol w:w="566"/>
        <w:gridCol w:w="432"/>
        <w:gridCol w:w="475"/>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sz w:val="13"/>
                <w:szCs w:val="13"/>
              </w:rPr>
              <w:t xml:space="preserve">2 </w:t>
            </w:r>
            <w:r>
              <w:rPr>
                <w:color w:val="000000"/>
                <w:spacing w:val="0"/>
                <w:w w:val="100"/>
                <w:position w:val="0"/>
              </w:rPr>
              <w:t>手动插入 操作优先 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4. 12. </w:t>
            </w:r>
            <w:r>
              <w:rPr>
                <w:color w:val="000000"/>
                <w:spacing w:val="0"/>
                <w:w w:val="100"/>
                <w:position w:val="0"/>
                <w:sz w:val="13"/>
                <w:szCs w:val="13"/>
              </w:rPr>
              <w:t>7</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sz w:val="13"/>
                <w:szCs w:val="13"/>
              </w:rPr>
              <w:t>2</w:t>
            </w:r>
            <w:r>
              <w:rPr>
                <w:color w:val="000000"/>
                <w:spacing w:val="0"/>
                <w:w w:val="100"/>
                <w:position w:val="0"/>
              </w:rPr>
              <w:t>应能手动控制所有的火灾声光警报器和扬声器恢复警报和应急广播</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手动操作消防联动控制器总线控制盘上火灾警报和消防应急广播启动控制按钮、按键</w:t>
            </w:r>
            <w:r>
              <w:rPr>
                <w:rFonts w:hint="eastAsia"/>
                <w:color w:val="000000"/>
                <w:spacing w:val="0"/>
                <w:w w:val="100"/>
                <w:position w:val="0"/>
                <w:lang w:eastAsia="zh-CN"/>
              </w:rPr>
              <w:t>，</w:t>
            </w:r>
            <w:r>
              <w:rPr>
                <w:color w:val="000000"/>
                <w:spacing w:val="0"/>
                <w:w w:val="100"/>
                <w:position w:val="0"/>
              </w:rPr>
              <w:t>检查火灾警报器、扬声器的工作情况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341"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4"/>
                <w:szCs w:val="14"/>
              </w:rPr>
              <w:t>口不合格：</w:t>
            </w:r>
            <w:r>
              <w:rPr>
                <w:color w:val="000000"/>
                <w:spacing w:val="0"/>
                <w:w w:val="100"/>
                <w:position w:val="0"/>
                <w:sz w:val="13"/>
                <w:szCs w:val="13"/>
                <w:lang w:val="en-US" w:eastAsia="en-US" w:bidi="en-US"/>
              </w:rPr>
              <w:t>xx A + yy B+zz C</w:t>
            </w:r>
          </w:p>
        </w:tc>
      </w:tr>
      <w:tr>
        <w:tblPrEx>
          <w:tblCellMar>
            <w:top w:w="0" w:type="dxa"/>
            <w:left w:w="10" w:type="dxa"/>
            <w:bottom w:w="0" w:type="dxa"/>
            <w:right w:w="10" w:type="dxa"/>
          </w:tblCellMar>
        </w:tblPrEx>
        <w:trPr>
          <w:trHeight w:val="341" w:hRule="exact"/>
          <w:jc w:val="center"/>
        </w:trPr>
        <w:tc>
          <w:tcPr>
            <w:tcW w:w="151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监理单位</w:t>
            </w:r>
          </w:p>
        </w:tc>
        <w:tc>
          <w:tcPr>
            <w:tcW w:w="156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421"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4" w:lineRule="exact"/>
              <w:ind w:left="0" w:right="0" w:firstLine="60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64"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74" w:lineRule="exact"/>
              <w:ind w:left="0" w:right="0" w:firstLine="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483"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74" w:lineRule="exact"/>
              <w:ind w:left="540" w:right="0" w:firstLine="22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0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580"/>
              <w:jc w:val="right"/>
            </w:pPr>
            <w:r>
              <w:rPr>
                <w:color w:val="000000"/>
                <w:spacing w:val="0"/>
                <w:w w:val="100"/>
                <w:position w:val="0"/>
              </w:rPr>
              <w:t>年 月 日</w:t>
            </w:r>
          </w:p>
        </w:tc>
      </w:tr>
    </w:tbl>
    <w:p>
      <w:pPr>
        <w:widowControl w:val="0"/>
        <w:spacing w:line="1" w:lineRule="exact"/>
      </w:pPr>
      <w:r>
        <w:br w:type="page"/>
      </w:r>
    </w:p>
    <w:tbl>
      <w:tblPr>
        <w:tblStyle w:val="2"/>
        <w:tblW w:w="9071" w:type="dxa"/>
        <w:jc w:val="center"/>
        <w:tblLayout w:type="fixed"/>
        <w:tblCellMar>
          <w:top w:w="0" w:type="dxa"/>
          <w:left w:w="10" w:type="dxa"/>
          <w:bottom w:w="0" w:type="dxa"/>
          <w:right w:w="10" w:type="dxa"/>
        </w:tblCellMar>
      </w:tblPr>
      <w:tblGrid>
        <w:gridCol w:w="288"/>
        <w:gridCol w:w="734"/>
        <w:gridCol w:w="115"/>
        <w:gridCol w:w="374"/>
        <w:gridCol w:w="312"/>
        <w:gridCol w:w="221"/>
        <w:gridCol w:w="341"/>
        <w:gridCol w:w="619"/>
        <w:gridCol w:w="206"/>
        <w:gridCol w:w="245"/>
        <w:gridCol w:w="346"/>
        <w:gridCol w:w="504"/>
        <w:gridCol w:w="341"/>
        <w:gridCol w:w="466"/>
        <w:gridCol w:w="326"/>
        <w:gridCol w:w="283"/>
        <w:gridCol w:w="394"/>
        <w:gridCol w:w="149"/>
        <w:gridCol w:w="331"/>
        <w:gridCol w:w="542"/>
        <w:gridCol w:w="451"/>
        <w:gridCol w:w="456"/>
        <w:gridCol w:w="566"/>
        <w:gridCol w:w="461"/>
      </w:tblGrid>
      <w:tr>
        <w:tblPrEx>
          <w:tblCellMar>
            <w:top w:w="0" w:type="dxa"/>
            <w:left w:w="10" w:type="dxa"/>
            <w:bottom w:w="0" w:type="dxa"/>
            <w:right w:w="10" w:type="dxa"/>
          </w:tblCellMar>
        </w:tblPrEx>
        <w:trPr>
          <w:trHeight w:val="346" w:hRule="exact"/>
          <w:jc w:val="center"/>
        </w:trPr>
        <w:tc>
          <w:tcPr>
            <w:tcW w:w="113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5127" w:type="dxa"/>
            <w:gridSpan w:val="1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20" w:firstLine="0"/>
              <w:jc w:val="right"/>
            </w:pPr>
            <w:r>
              <w:rPr>
                <w:color w:val="000000"/>
                <w:spacing w:val="0"/>
                <w:w w:val="100"/>
                <w:position w:val="0"/>
              </w:rPr>
              <w:t>子分部工程名称</w:t>
            </w:r>
          </w:p>
        </w:tc>
        <w:tc>
          <w:tcPr>
            <w:tcW w:w="2807"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 □检测 □验收</w:t>
            </w:r>
          </w:p>
        </w:tc>
      </w:tr>
      <w:tr>
        <w:tblPrEx>
          <w:tblCellMar>
            <w:top w:w="0" w:type="dxa"/>
            <w:left w:w="10" w:type="dxa"/>
            <w:bottom w:w="0" w:type="dxa"/>
            <w:right w:w="10" w:type="dxa"/>
          </w:tblCellMar>
        </w:tblPrEx>
        <w:trPr>
          <w:trHeight w:val="341" w:hRule="exact"/>
          <w:jc w:val="center"/>
        </w:trPr>
        <w:tc>
          <w:tcPr>
            <w:tcW w:w="113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施工单位</w:t>
            </w:r>
          </w:p>
        </w:tc>
        <w:tc>
          <w:tcPr>
            <w:tcW w:w="686"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32"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项目负责人</w:t>
            </w:r>
          </w:p>
        </w:tc>
        <w:tc>
          <w:tcPr>
            <w:tcW w:w="8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调试单位</w:t>
            </w:r>
          </w:p>
        </w:tc>
        <w:tc>
          <w:tcPr>
            <w:tcW w:w="1416"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87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监理单位</w:t>
            </w:r>
          </w:p>
        </w:tc>
        <w:tc>
          <w:tcPr>
            <w:tcW w:w="2476"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监理工程师</w:t>
            </w:r>
          </w:p>
        </w:tc>
      </w:tr>
      <w:tr>
        <w:tblPrEx>
          <w:tblCellMar>
            <w:top w:w="0" w:type="dxa"/>
            <w:left w:w="10" w:type="dxa"/>
            <w:bottom w:w="0" w:type="dxa"/>
            <w:right w:w="10" w:type="dxa"/>
          </w:tblCellMar>
        </w:tblPrEx>
        <w:trPr>
          <w:trHeight w:val="624" w:hRule="exact"/>
          <w:jc w:val="center"/>
        </w:trPr>
        <w:tc>
          <w:tcPr>
            <w:tcW w:w="151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60" w:type="dxa"/>
            <w:gridSpan w:val="2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60"/>
              <w:jc w:val="left"/>
            </w:pPr>
            <w:r>
              <w:rPr>
                <w:color w:val="000000"/>
                <w:spacing w:val="0"/>
                <w:w w:val="100"/>
                <w:position w:val="0"/>
              </w:rPr>
              <w:t>《火灾自动报警系统设计规范</w:t>
            </w:r>
            <w:r>
              <w:rPr>
                <w:color w:val="000000"/>
                <w:spacing w:val="0"/>
                <w:w w:val="100"/>
                <w:position w:val="0"/>
                <w:lang w:val="en-US" w:eastAsia="en-US" w:bidi="en-US"/>
              </w:rPr>
              <w:t>》</w:t>
            </w:r>
            <w:r>
              <w:rPr>
                <w:color w:val="000000"/>
                <w:spacing w:val="0"/>
                <w:w w:val="100"/>
                <w:position w:val="0"/>
                <w:sz w:val="13"/>
                <w:szCs w:val="13"/>
                <w:lang w:val="en-US" w:eastAsia="en-US" w:bidi="en-US"/>
              </w:rPr>
              <w:t>GB50116</w:t>
            </w:r>
            <w:r>
              <w:rPr>
                <w:color w:val="000000"/>
                <w:spacing w:val="0"/>
                <w:w w:val="100"/>
                <w:position w:val="0"/>
                <w:lang w:val="en-US" w:eastAsia="en-US" w:bidi="en-US"/>
              </w:rPr>
              <w:t>、《</w:t>
            </w:r>
            <w:r>
              <w:rPr>
                <w:color w:val="000000"/>
                <w:spacing w:val="0"/>
                <w:w w:val="100"/>
                <w:position w:val="0"/>
              </w:rPr>
              <w:t>建筑电气工程施工质量验收规范》</w:t>
            </w:r>
            <w:r>
              <w:rPr>
                <w:color w:val="000000"/>
                <w:spacing w:val="0"/>
                <w:w w:val="100"/>
                <w:position w:val="0"/>
                <w:sz w:val="13"/>
                <w:szCs w:val="13"/>
                <w:lang w:val="en-US" w:eastAsia="en-US" w:bidi="en-US"/>
              </w:rPr>
              <w:t>GB 50303</w:t>
            </w:r>
            <w:r>
              <w:rPr>
                <w:rFonts w:hint="eastAsia"/>
                <w:color w:val="000000"/>
                <w:spacing w:val="0"/>
                <w:w w:val="100"/>
                <w:position w:val="0"/>
                <w:sz w:val="13"/>
                <w:szCs w:val="13"/>
                <w:lang w:val="en-US" w:eastAsia="zh-CN" w:bidi="en-US"/>
              </w:rPr>
              <w:t>、《</w:t>
            </w:r>
            <w:r>
              <w:rPr>
                <w:color w:val="000000"/>
                <w:spacing w:val="0"/>
                <w:w w:val="100"/>
                <w:position w:val="0"/>
              </w:rPr>
              <w:t>消防联动控制系</w:t>
            </w:r>
          </w:p>
          <w:p>
            <w:pPr>
              <w:pStyle w:val="7"/>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4"/>
                <w:szCs w:val="14"/>
              </w:rPr>
              <w:t>统》</w:t>
            </w:r>
            <w:r>
              <w:rPr>
                <w:color w:val="000000"/>
                <w:spacing w:val="0"/>
                <w:w w:val="100"/>
                <w:position w:val="0"/>
                <w:sz w:val="13"/>
                <w:szCs w:val="13"/>
                <w:lang w:val="en-US" w:eastAsia="en-US" w:bidi="en-US"/>
              </w:rPr>
              <w:t>GB</w:t>
            </w:r>
            <w:r>
              <w:rPr>
                <w:color w:val="000000"/>
                <w:spacing w:val="0"/>
                <w:w w:val="100"/>
                <w:position w:val="0"/>
                <w:sz w:val="13"/>
                <w:szCs w:val="13"/>
              </w:rPr>
              <w:t>16806</w:t>
            </w:r>
            <w:r>
              <w:rPr>
                <w:color w:val="000000"/>
                <w:spacing w:val="0"/>
                <w:w w:val="100"/>
                <w:position w:val="0"/>
                <w:sz w:val="14"/>
                <w:szCs w:val="14"/>
              </w:rPr>
              <w:t>、《防火卷帘控制器》</w:t>
            </w:r>
            <w:r>
              <w:rPr>
                <w:color w:val="000000"/>
                <w:spacing w:val="0"/>
                <w:w w:val="100"/>
                <w:position w:val="0"/>
                <w:sz w:val="13"/>
                <w:szCs w:val="13"/>
                <w:lang w:val="en-US" w:eastAsia="en-US" w:bidi="en-US"/>
              </w:rPr>
              <w:t>GA</w:t>
            </w:r>
            <w:r>
              <w:rPr>
                <w:color w:val="000000"/>
                <w:spacing w:val="0"/>
                <w:w w:val="100"/>
                <w:position w:val="0"/>
                <w:sz w:val="13"/>
                <w:szCs w:val="13"/>
              </w:rPr>
              <w:t>386</w:t>
            </w:r>
          </w:p>
        </w:tc>
      </w:tr>
      <w:tr>
        <w:tblPrEx>
          <w:tblCellMar>
            <w:top w:w="0" w:type="dxa"/>
            <w:left w:w="10" w:type="dxa"/>
            <w:bottom w:w="0" w:type="dxa"/>
            <w:right w:w="10" w:type="dxa"/>
          </w:tblCellMar>
        </w:tblPrEx>
        <w:trPr>
          <w:trHeight w:val="341" w:hRule="exact"/>
          <w:jc w:val="center"/>
        </w:trPr>
        <w:tc>
          <w:tcPr>
            <w:tcW w:w="151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卷帘控制器型号规格</w:t>
            </w:r>
          </w:p>
        </w:tc>
        <w:tc>
          <w:tcPr>
            <w:tcW w:w="194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1500" w:right="0" w:firstLine="0"/>
              <w:jc w:val="left"/>
            </w:pPr>
            <w:r>
              <w:rPr>
                <w:color w:val="000000"/>
                <w:spacing w:val="0"/>
                <w:w w:val="100"/>
                <w:position w:val="0"/>
              </w:rPr>
              <w:t>编号</w:t>
            </w:r>
          </w:p>
        </w:tc>
        <w:tc>
          <w:tcPr>
            <w:tcW w:w="85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0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3959" w:type="dxa"/>
            <w:gridSpan w:val="10"/>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04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手动控制装置数量</w:t>
            </w:r>
          </w:p>
        </w:tc>
        <w:tc>
          <w:tcPr>
            <w:tcW w:w="96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3"/>
                <w:szCs w:val="13"/>
                <w:lang w:eastAsia="zh-CN"/>
              </w:rPr>
            </w:pPr>
            <w:r>
              <w:rPr>
                <w:color w:val="000000"/>
                <w:spacing w:val="0"/>
                <w:w w:val="100"/>
                <w:position w:val="0"/>
                <w:sz w:val="13"/>
                <w:szCs w:val="13"/>
                <w:lang w:val="en-US" w:eastAsia="en-US" w:bidi="en-US"/>
              </w:rPr>
              <w:t>N</w:t>
            </w:r>
            <w:r>
              <w:rPr>
                <w:rFonts w:hint="eastAsia"/>
                <w:color w:val="000000"/>
                <w:spacing w:val="0"/>
                <w:w w:val="100"/>
                <w:position w:val="0"/>
                <w:sz w:val="13"/>
                <w:szCs w:val="13"/>
                <w:lang w:val="en-US" w:eastAsia="zh-CN" w:bidi="en-US"/>
              </w:rPr>
              <w:t>1</w:t>
            </w:r>
          </w:p>
        </w:tc>
        <w:tc>
          <w:tcPr>
            <w:tcW w:w="1920"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87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3"/>
                <w:szCs w:val="13"/>
              </w:rPr>
            </w:pPr>
            <w:r>
              <w:rPr>
                <w:color w:val="000000"/>
                <w:spacing w:val="0"/>
                <w:w w:val="100"/>
                <w:position w:val="0"/>
                <w:sz w:val="13"/>
                <w:szCs w:val="13"/>
                <w:lang w:val="en-US" w:eastAsia="en-US" w:bidi="en-US"/>
              </w:rPr>
              <w:t>N</w:t>
            </w:r>
            <w:r>
              <w:rPr>
                <w:rFonts w:hint="eastAsia"/>
                <w:color w:val="000000"/>
                <w:spacing w:val="0"/>
                <w:w w:val="100"/>
                <w:position w:val="0"/>
                <w:sz w:val="13"/>
                <w:szCs w:val="13"/>
                <w:lang w:val="en-US" w:eastAsia="zh-CN" w:bidi="en-US"/>
              </w:rPr>
              <w:t>1</w:t>
            </w:r>
          </w:p>
        </w:tc>
        <w:tc>
          <w:tcPr>
            <w:tcW w:w="2476"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应符合本标准表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336" w:hRule="exact"/>
          <w:jc w:val="center"/>
        </w:trPr>
        <w:tc>
          <w:tcPr>
            <w:tcW w:w="204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☆点型感烟火灾探测器数量</w:t>
            </w:r>
          </w:p>
        </w:tc>
        <w:tc>
          <w:tcPr>
            <w:tcW w:w="96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i/>
                <w:iCs/>
                <w:smallCaps/>
                <w:color w:val="000000"/>
                <w:spacing w:val="0"/>
                <w:w w:val="100"/>
                <w:position w:val="0"/>
                <w:sz w:val="18"/>
                <w:szCs w:val="18"/>
                <w:lang w:val="en-US" w:eastAsia="en-US" w:bidi="en-US"/>
              </w:rPr>
              <w:t>n</w:t>
            </w:r>
            <w:r>
              <w:rPr>
                <w:rFonts w:ascii="Times New Roman" w:hAnsi="Times New Roman" w:eastAsia="Times New Roman" w:cs="Times New Roman"/>
                <w:i/>
                <w:iCs/>
                <w:smallCaps/>
                <w:color w:val="000000"/>
                <w:spacing w:val="0"/>
                <w:w w:val="100"/>
                <w:position w:val="0"/>
                <w:sz w:val="18"/>
                <w:szCs w:val="18"/>
                <w:vertAlign w:val="subscript"/>
                <w:lang w:val="en-US" w:eastAsia="en-US" w:bidi="en-US"/>
              </w:rPr>
              <w:t>2</w:t>
            </w:r>
          </w:p>
        </w:tc>
        <w:tc>
          <w:tcPr>
            <w:tcW w:w="1920"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87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3"/>
                <w:szCs w:val="13"/>
              </w:rPr>
            </w:pPr>
            <w:r>
              <w:rPr>
                <w:rFonts w:ascii="Times New Roman" w:hAnsi="Times New Roman" w:eastAsia="Times New Roman" w:cs="Times New Roman"/>
                <w:i/>
                <w:iCs/>
                <w:smallCaps/>
                <w:color w:val="000000"/>
                <w:spacing w:val="0"/>
                <w:w w:val="100"/>
                <w:position w:val="0"/>
                <w:sz w:val="18"/>
                <w:szCs w:val="18"/>
                <w:lang w:val="en-US" w:eastAsia="en-US" w:bidi="en-US"/>
              </w:rPr>
              <w:t>n</w:t>
            </w:r>
            <w:r>
              <w:rPr>
                <w:rFonts w:ascii="Times New Roman" w:hAnsi="Times New Roman" w:eastAsia="Times New Roman" w:cs="Times New Roman"/>
                <w:i/>
                <w:iCs/>
                <w:smallCaps/>
                <w:color w:val="000000"/>
                <w:spacing w:val="0"/>
                <w:w w:val="100"/>
                <w:position w:val="0"/>
                <w:sz w:val="18"/>
                <w:szCs w:val="18"/>
                <w:vertAlign w:val="subscript"/>
                <w:lang w:val="en-US" w:eastAsia="en-US" w:bidi="en-US"/>
              </w:rPr>
              <w:t>2</w:t>
            </w:r>
          </w:p>
        </w:tc>
        <w:tc>
          <w:tcPr>
            <w:tcW w:w="2476"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应符合本标准表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341" w:hRule="exact"/>
          <w:jc w:val="center"/>
        </w:trPr>
        <w:tc>
          <w:tcPr>
            <w:tcW w:w="204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☆点型感温火灾探测器数量</w:t>
            </w:r>
          </w:p>
        </w:tc>
        <w:tc>
          <w:tcPr>
            <w:tcW w:w="96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smallCaps/>
                <w:color w:val="000000"/>
                <w:spacing w:val="0"/>
                <w:w w:val="100"/>
                <w:position w:val="0"/>
                <w:sz w:val="16"/>
                <w:szCs w:val="16"/>
                <w:lang w:val="en-US" w:eastAsia="en-US" w:bidi="en-US"/>
              </w:rPr>
              <w:t>n</w:t>
            </w:r>
            <w:r>
              <w:rPr>
                <w:rFonts w:ascii="Times New Roman" w:hAnsi="Times New Roman" w:eastAsia="Times New Roman" w:cs="Times New Roman"/>
                <w:smallCaps/>
                <w:color w:val="000000"/>
                <w:spacing w:val="0"/>
                <w:w w:val="100"/>
                <w:position w:val="0"/>
                <w:sz w:val="16"/>
                <w:szCs w:val="16"/>
                <w:vertAlign w:val="subscript"/>
                <w:lang w:val="en-US" w:eastAsia="en-US" w:bidi="en-US"/>
              </w:rPr>
              <w:t>3</w:t>
            </w:r>
          </w:p>
        </w:tc>
        <w:tc>
          <w:tcPr>
            <w:tcW w:w="1920"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87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smallCaps/>
                <w:color w:val="000000"/>
                <w:spacing w:val="0"/>
                <w:w w:val="100"/>
                <w:position w:val="0"/>
                <w:sz w:val="16"/>
                <w:szCs w:val="16"/>
                <w:lang w:val="en-US" w:eastAsia="en-US" w:bidi="en-US"/>
              </w:rPr>
              <w:t>n</w:t>
            </w:r>
            <w:r>
              <w:rPr>
                <w:rFonts w:ascii="Times New Roman" w:hAnsi="Times New Roman" w:eastAsia="Times New Roman" w:cs="Times New Roman"/>
                <w:smallCaps/>
                <w:color w:val="000000"/>
                <w:spacing w:val="0"/>
                <w:w w:val="100"/>
                <w:position w:val="0"/>
                <w:sz w:val="16"/>
                <w:szCs w:val="16"/>
                <w:vertAlign w:val="subscript"/>
                <w:lang w:val="en-US" w:eastAsia="en-US" w:bidi="en-US"/>
              </w:rPr>
              <w:t>3</w:t>
            </w:r>
          </w:p>
        </w:tc>
        <w:tc>
          <w:tcPr>
            <w:tcW w:w="2476"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应符合本标准表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288" w:hRule="exact"/>
          <w:jc w:val="center"/>
        </w:trPr>
        <w:tc>
          <w:tcPr>
            <w:tcW w:w="1823"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报警区域数量</w:t>
            </w:r>
          </w:p>
        </w:tc>
        <w:tc>
          <w:tcPr>
            <w:tcW w:w="562"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Z</w:t>
            </w:r>
          </w:p>
        </w:tc>
        <w:tc>
          <w:tcPr>
            <w:tcW w:w="825"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2228" w:type="dxa"/>
            <w:gridSpan w:val="6"/>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z</w:t>
            </w:r>
          </w:p>
        </w:tc>
        <w:tc>
          <w:tcPr>
            <w:tcW w:w="826"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验收数量</w:t>
            </w:r>
          </w:p>
        </w:tc>
        <w:tc>
          <w:tcPr>
            <w:tcW w:w="2807" w:type="dxa"/>
            <w:gridSpan w:val="6"/>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283" w:hRule="exact"/>
          <w:jc w:val="center"/>
        </w:trPr>
        <w:tc>
          <w:tcPr>
            <w:tcW w:w="1823"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防火卷帘数量</w:t>
            </w:r>
          </w:p>
        </w:tc>
        <w:tc>
          <w:tcPr>
            <w:tcW w:w="562"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N</w:t>
            </w:r>
          </w:p>
        </w:tc>
        <w:tc>
          <w:tcPr>
            <w:tcW w:w="825"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2228" w:type="dxa"/>
            <w:gridSpan w:val="6"/>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N</w:t>
            </w:r>
          </w:p>
        </w:tc>
        <w:tc>
          <w:tcPr>
            <w:tcW w:w="826"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验收数量</w:t>
            </w:r>
          </w:p>
        </w:tc>
        <w:tc>
          <w:tcPr>
            <w:tcW w:w="2807" w:type="dxa"/>
            <w:gridSpan w:val="6"/>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color w:val="000000"/>
                <w:spacing w:val="0"/>
                <w:w w:val="100"/>
                <w:position w:val="0"/>
                <w:sz w:val="13"/>
                <w:szCs w:val="13"/>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801"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3"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子项（调试、检测、骑收内容）</w:t>
            </w:r>
          </w:p>
        </w:tc>
        <w:tc>
          <w:tcPr>
            <w:tcW w:w="1469"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检査记录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801" w:type="dxa"/>
            <w:gridSpan w:val="3"/>
            <w:vMerge w:val="continue"/>
            <w:tcBorders>
              <w:left w:val="single" w:color="auto" w:sz="4" w:space="0"/>
            </w:tcBorders>
            <w:shd w:val="clear" w:color="auto" w:fill="FFFFFF"/>
            <w:vAlign w:val="center"/>
          </w:tcPr>
          <w:p/>
        </w:tc>
        <w:tc>
          <w:tcPr>
            <w:tcW w:w="1387"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36"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w:t>
            </w:r>
            <w:r>
              <w:rPr>
                <w:rFonts w:hint="eastAsia"/>
                <w:color w:val="000000"/>
                <w:spacing w:val="0"/>
                <w:w w:val="100"/>
                <w:position w:val="0"/>
                <w:lang w:eastAsia="zh-CN"/>
              </w:rPr>
              <w:t>验</w:t>
            </w:r>
            <w:r>
              <w:rPr>
                <w:color w:val="000000"/>
                <w:spacing w:val="0"/>
                <w:w w:val="100"/>
                <w:position w:val="0"/>
              </w:rPr>
              <w:t>收方法</w:t>
            </w:r>
          </w:p>
        </w:tc>
        <w:tc>
          <w:tcPr>
            <w:tcW w:w="4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609"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不符合</w:t>
            </w:r>
          </w:p>
        </w:tc>
        <w:tc>
          <w:tcPr>
            <w:tcW w:w="39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0"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4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3" w:type="dxa"/>
            <w:gridSpan w:val="2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sz w:val="13"/>
                <w:szCs w:val="13"/>
              </w:rPr>
              <w:t>I</w:t>
            </w:r>
            <w:r>
              <w:rPr>
                <w:color w:val="000000"/>
                <w:spacing w:val="0"/>
                <w:w w:val="100"/>
                <w:position w:val="0"/>
              </w:rPr>
              <w:t>防火卷帘控制器调试、检测、验收</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3" w:type="dxa"/>
            <w:gridSpan w:val="2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部件类型：防火卷帘控制器</w:t>
            </w:r>
          </w:p>
        </w:tc>
      </w:tr>
      <w:tr>
        <w:tblPrEx>
          <w:tblCellMar>
            <w:top w:w="0" w:type="dxa"/>
            <w:left w:w="10" w:type="dxa"/>
            <w:bottom w:w="0" w:type="dxa"/>
            <w:right w:w="10" w:type="dxa"/>
          </w:tblCellMar>
        </w:tblPrEx>
        <w:trPr>
          <w:trHeight w:val="1187" w:hRule="exact"/>
          <w:jc w:val="center"/>
        </w:trPr>
        <w:tc>
          <w:tcPr>
            <w:tcW w:w="288" w:type="dxa"/>
            <w:vMerge w:val="continue"/>
            <w:tcBorders>
              <w:left w:val="single" w:color="auto" w:sz="4" w:space="0"/>
            </w:tcBorders>
            <w:shd w:val="clear" w:color="auto" w:fill="FFFFFF"/>
            <w:vAlign w:val="top"/>
          </w:tcPr>
          <w:p/>
        </w:tc>
        <w:tc>
          <w:tcPr>
            <w:tcW w:w="8783" w:type="dxa"/>
            <w:gridSpan w:val="2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63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801"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387"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规格型号应符合设计文件的规定</w:t>
            </w:r>
          </w:p>
        </w:tc>
        <w:tc>
          <w:tcPr>
            <w:tcW w:w="1436"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color w:val="000000"/>
                <w:spacing w:val="0"/>
                <w:w w:val="100"/>
                <w:position w:val="0"/>
              </w:rPr>
              <w:t>对照设计文件核查设备的规格型号</w:t>
            </w:r>
          </w:p>
        </w:tc>
        <w:tc>
          <w:tcPr>
            <w:tcW w:w="4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09"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9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80"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footnotePr>
            <w:numFmt w:val="decimal"/>
          </w:footnotePr>
          <w:pgSz w:w="11900" w:h="8400" w:orient="landscape"/>
          <w:pgMar w:top="1341" w:right="1340" w:bottom="1199" w:left="1185" w:header="913" w:footer="771" w:gutter="0"/>
          <w:cols w:space="720" w:num="1"/>
          <w:rtlGutter w:val="0"/>
          <w:docGrid w:linePitch="360" w:charSpace="0"/>
        </w:sectPr>
      </w:pPr>
      <w:r>
        <mc:AlternateContent>
          <mc:Choice Requires="wps">
            <w:drawing>
              <wp:anchor distT="0" distB="0" distL="114300" distR="1650365" simplePos="0" relativeHeight="125830144" behindDoc="0" locked="0" layoutInCell="1" allowOverlap="1">
                <wp:simplePos x="0" y="0"/>
                <wp:positionH relativeFrom="page">
                  <wp:posOffset>2585720</wp:posOffset>
                </wp:positionH>
                <wp:positionV relativeFrom="margin">
                  <wp:posOffset>107315</wp:posOffset>
                </wp:positionV>
                <wp:extent cx="2228215" cy="14605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2228215" cy="146050"/>
                        </a:xfrm>
                        <a:prstGeom prst="rect">
                          <a:avLst/>
                        </a:prstGeom>
                        <a:noFill/>
                      </wps:spPr>
                      <wps:txbx>
                        <w:txbxContent>
                          <w:p>
                            <w:pPr>
                              <w:pStyle w:val="23"/>
                              <w:keepNext/>
                              <w:keepLines/>
                              <w:widowControl w:val="0"/>
                              <w:shd w:val="clear" w:color="auto" w:fill="auto"/>
                              <w:bidi w:val="0"/>
                              <w:spacing w:before="0" w:after="0" w:line="240" w:lineRule="auto"/>
                              <w:ind w:left="0" w:right="0" w:firstLine="0"/>
                              <w:jc w:val="left"/>
                            </w:pPr>
                            <w:bookmarkStart w:id="12" w:name="bookmark15"/>
                            <w:bookmarkStart w:id="13" w:name="bookmark17"/>
                            <w:bookmarkStart w:id="14" w:name="bookmark16"/>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 xml:space="preserve">E. </w:t>
                            </w:r>
                            <w:r>
                              <w:rPr>
                                <w:rFonts w:ascii="Times New Roman" w:hAnsi="Times New Roman" w:eastAsia="Times New Roman" w:cs="Times New Roman"/>
                                <w:b/>
                                <w:bCs/>
                                <w:color w:val="000000"/>
                                <w:spacing w:val="0"/>
                                <w:w w:val="100"/>
                                <w:position w:val="0"/>
                              </w:rPr>
                              <w:t>10</w:t>
                            </w:r>
                            <w:r>
                              <w:rPr>
                                <w:color w:val="000000"/>
                                <w:spacing w:val="0"/>
                                <w:w w:val="100"/>
                                <w:position w:val="0"/>
                              </w:rPr>
                              <w:t>防火卷帘系统调试、检测、验收记录</w:t>
                            </w:r>
                            <w:bookmarkEnd w:id="12"/>
                            <w:bookmarkEnd w:id="13"/>
                            <w:bookmarkEnd w:id="14"/>
                          </w:p>
                        </w:txbxContent>
                      </wps:txbx>
                      <wps:bodyPr wrap="none" lIns="0" tIns="0" rIns="0" bIns="0">
                        <a:noAutofit/>
                      </wps:bodyPr>
                    </wps:wsp>
                  </a:graphicData>
                </a:graphic>
              </wp:anchor>
            </w:drawing>
          </mc:Choice>
          <mc:Fallback>
            <w:pict>
              <v:shape id="Shape 97" o:spid="_x0000_s1026" o:spt="202" type="#_x0000_t202" style="position:absolute;left:0pt;margin-left:203.6pt;margin-top:8.45pt;height:11.5pt;width:175.45pt;mso-position-horizontal-relative:page;mso-position-vertical-relative:margin;mso-wrap-distance-bottom:0pt;mso-wrap-distance-top:0pt;mso-wrap-style:none;z-index:125830144;mso-width-relative:page;mso-height-relative:page;" filled="f" stroked="f" coordsize="21600,21600" o:gfxdata="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CJQc9NcAAAAJAQAADwAAAAAAAAABACAAAAAiAAAAZHJzL2Rv&#10;d25yZXYueG1sUEsBAhQAFAAAAAgAh07iQJmdK5iQAQAAJAMAAA4AAAAAAAAAAQAgAAAAJgEAAGRy&#10;cy9lMm9Eb2MueG1sUEsFBgAAAAAGAAYAWQEAACgFAAAAAA==&#10;">
                <v:fill on="f" focussize="0,0"/>
                <v:stroke on="f"/>
                <v:imagedata o:title=""/>
                <o:lock v:ext="edit" aspectratio="f"/>
                <v:textbox inset="0mm,0mm,0mm,0mm">
                  <w:txbxContent>
                    <w:p>
                      <w:pPr>
                        <w:pStyle w:val="23"/>
                        <w:keepNext/>
                        <w:keepLines/>
                        <w:widowControl w:val="0"/>
                        <w:shd w:val="clear" w:color="auto" w:fill="auto"/>
                        <w:bidi w:val="0"/>
                        <w:spacing w:before="0" w:after="0" w:line="240" w:lineRule="auto"/>
                        <w:ind w:left="0" w:right="0" w:firstLine="0"/>
                        <w:jc w:val="left"/>
                      </w:pPr>
                      <w:bookmarkStart w:id="12" w:name="bookmark15"/>
                      <w:bookmarkStart w:id="13" w:name="bookmark17"/>
                      <w:bookmarkStart w:id="14" w:name="bookmark16"/>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 xml:space="preserve">E. </w:t>
                      </w:r>
                      <w:r>
                        <w:rPr>
                          <w:rFonts w:ascii="Times New Roman" w:hAnsi="Times New Roman" w:eastAsia="Times New Roman" w:cs="Times New Roman"/>
                          <w:b/>
                          <w:bCs/>
                          <w:color w:val="000000"/>
                          <w:spacing w:val="0"/>
                          <w:w w:val="100"/>
                          <w:position w:val="0"/>
                        </w:rPr>
                        <w:t>10</w:t>
                      </w:r>
                      <w:r>
                        <w:rPr>
                          <w:color w:val="000000"/>
                          <w:spacing w:val="0"/>
                          <w:w w:val="100"/>
                          <w:position w:val="0"/>
                        </w:rPr>
                        <w:t>防火卷帘系统调试、检测、验收记录</w:t>
                      </w:r>
                      <w:bookmarkEnd w:id="12"/>
                      <w:bookmarkEnd w:id="13"/>
                      <w:bookmarkEnd w:id="14"/>
                    </w:p>
                  </w:txbxContent>
                </v:textbox>
                <w10:wrap type="topAndBottom"/>
              </v:shape>
            </w:pict>
          </mc:Fallback>
        </mc:AlternateContent>
      </w:r>
      <w:r>
        <mc:AlternateContent>
          <mc:Choice Requires="wps">
            <w:drawing>
              <wp:anchor distT="3175" distB="2540" distL="3580130" distR="114300" simplePos="0" relativeHeight="125830144" behindDoc="0" locked="0" layoutInCell="1" allowOverlap="1">
                <wp:simplePos x="0" y="0"/>
                <wp:positionH relativeFrom="page">
                  <wp:posOffset>6051550</wp:posOffset>
                </wp:positionH>
                <wp:positionV relativeFrom="margin">
                  <wp:posOffset>110490</wp:posOffset>
                </wp:positionV>
                <wp:extent cx="298450" cy="14033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23"/>
                              <w:keepNext/>
                              <w:keepLines/>
                              <w:widowControl w:val="0"/>
                              <w:shd w:val="clear" w:color="auto" w:fill="auto"/>
                              <w:bidi w:val="0"/>
                              <w:spacing w:before="0" w:after="0" w:line="240" w:lineRule="auto"/>
                              <w:ind w:left="0" w:right="0" w:firstLine="0"/>
                              <w:jc w:val="left"/>
                            </w:pPr>
                            <w:bookmarkStart w:id="15" w:name="bookmark18"/>
                            <w:bookmarkStart w:id="16" w:name="bookmark20"/>
                            <w:bookmarkStart w:id="17" w:name="bookmark19"/>
                            <w:r>
                              <w:rPr>
                                <w:color w:val="000000"/>
                                <w:spacing w:val="0"/>
                                <w:w w:val="100"/>
                                <w:position w:val="0"/>
                              </w:rPr>
                              <w:t>编号:</w:t>
                            </w:r>
                            <w:bookmarkEnd w:id="15"/>
                            <w:bookmarkEnd w:id="16"/>
                            <w:bookmarkEnd w:id="17"/>
                          </w:p>
                        </w:txbxContent>
                      </wps:txbx>
                      <wps:bodyPr wrap="none" lIns="0" tIns="0" rIns="0" bIns="0">
                        <a:noAutofit/>
                      </wps:bodyPr>
                    </wps:wsp>
                  </a:graphicData>
                </a:graphic>
              </wp:anchor>
            </w:drawing>
          </mc:Choice>
          <mc:Fallback>
            <w:pict>
              <v:shape id="Shape 99" o:spid="_x0000_s1026" o:spt="202" type="#_x0000_t202" style="position:absolute;left:0pt;margin-left:476.5pt;margin-top:8.7pt;height:11.05pt;width:23.5pt;mso-position-horizontal-relative:page;mso-position-vertical-relative:margin;mso-wrap-distance-bottom:0.2pt;mso-wrap-distance-top:0.25pt;mso-wrap-style:none;z-index:125830144;mso-width-relative:page;mso-height-relative:page;" filled="f" stroked="f" coordsize="21600,21600" o:gfxdata="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lgl47XAAAACgEAAA8AAAAAAAAAAQAgAAAAIgAAAGRycy9kb3du&#10;cmV2LnhtbFBLAQIUABQAAAAIAIdO4kAEInwujgEAACMDAAAOAAAAAAAAAAEAIAAAACYBAABkcnMv&#10;ZTJvRG9jLnhtbFBLBQYAAAAABgAGAFkBAAAmBQAAAAA=&#10;">
                <v:fill on="f" focussize="0,0"/>
                <v:stroke on="f"/>
                <v:imagedata o:title=""/>
                <o:lock v:ext="edit" aspectratio="f"/>
                <v:textbox inset="0mm,0mm,0mm,0mm">
                  <w:txbxContent>
                    <w:p>
                      <w:pPr>
                        <w:pStyle w:val="23"/>
                        <w:keepNext/>
                        <w:keepLines/>
                        <w:widowControl w:val="0"/>
                        <w:shd w:val="clear" w:color="auto" w:fill="auto"/>
                        <w:bidi w:val="0"/>
                        <w:spacing w:before="0" w:after="0" w:line="240" w:lineRule="auto"/>
                        <w:ind w:left="0" w:right="0" w:firstLine="0"/>
                        <w:jc w:val="left"/>
                      </w:pPr>
                      <w:bookmarkStart w:id="15" w:name="bookmark18"/>
                      <w:bookmarkStart w:id="16" w:name="bookmark20"/>
                      <w:bookmarkStart w:id="17" w:name="bookmark19"/>
                      <w:r>
                        <w:rPr>
                          <w:color w:val="000000"/>
                          <w:spacing w:val="0"/>
                          <w:w w:val="100"/>
                          <w:position w:val="0"/>
                        </w:rPr>
                        <w:t>编号:</w:t>
                      </w:r>
                      <w:bookmarkEnd w:id="15"/>
                      <w:bookmarkEnd w:id="16"/>
                      <w:bookmarkEnd w:id="17"/>
                    </w:p>
                  </w:txbxContent>
                </v:textbox>
                <w10:wrap type="topAndBottom"/>
              </v:shape>
            </w:pict>
          </mc:Fallback>
        </mc:AlternateContent>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6"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安装质量</w:t>
            </w: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6" w:lineRule="exact"/>
              <w:ind w:left="0" w:right="0" w:firstLine="200"/>
              <w:jc w:val="both"/>
            </w:pPr>
            <w:r>
              <w:rPr>
                <w:color w:val="000000"/>
                <w:spacing w:val="0"/>
                <w:w w:val="100"/>
                <w:position w:val="0"/>
                <w:sz w:val="13"/>
                <w:szCs w:val="13"/>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用手感检查设备的安装情况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00"/>
              <w:jc w:val="both"/>
            </w:pPr>
            <w:r>
              <w:rPr>
                <w:color w:val="000000"/>
                <w:spacing w:val="0"/>
                <w:w w:val="100"/>
                <w:position w:val="0"/>
                <w:sz w:val="13"/>
                <w:szCs w:val="13"/>
              </w:rPr>
              <w:t>2</w:t>
            </w:r>
            <w:r>
              <w:rPr>
                <w:color w:val="000000"/>
                <w:spacing w:val="0"/>
                <w:w w:val="100"/>
                <w:position w:val="0"/>
              </w:rPr>
              <w:t>安装在轻质墙上时，应采取加固 措施</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检查设备的加固措施</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3" w:type="default"/>
          <w:footnotePr>
            <w:numFmt w:val="decimal"/>
          </w:footnotePr>
          <w:pgSz w:w="11900" w:h="8400" w:orient="landscape"/>
          <w:pgMar w:top="1341" w:right="1340" w:bottom="1199" w:left="1185" w:header="0" w:footer="771"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1</w:t>
            </w:r>
            <w:r>
              <w:rPr>
                <w:color w:val="000000"/>
                <w:spacing w:val="0"/>
                <w:w w:val="100"/>
                <w:position w:val="0"/>
              </w:rPr>
              <w:t>配线应整齐，不 宜交叉，并应固定牢靠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检査设备内部配线情况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75"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sz w:val="13"/>
                <w:szCs w:val="13"/>
              </w:rPr>
              <w:t>2</w:t>
            </w:r>
            <w:r>
              <w:rPr>
                <w:color w:val="000000"/>
                <w:spacing w:val="0"/>
                <w:w w:val="100"/>
                <w:position w:val="0"/>
              </w:rPr>
              <w:t>线缆芯线的端部</w:t>
            </w:r>
            <w:r>
              <w:rPr>
                <w:rFonts w:hint="eastAsia"/>
                <w:color w:val="000000"/>
                <w:spacing w:val="0"/>
                <w:w w:val="100"/>
                <w:position w:val="0"/>
                <w:lang w:eastAsia="zh-CN"/>
              </w:rPr>
              <w:t>，</w:t>
            </w:r>
            <w:r>
              <w:rPr>
                <w:color w:val="000000"/>
                <w:spacing w:val="0"/>
                <w:w w:val="100"/>
                <w:position w:val="0"/>
              </w:rPr>
              <w:t>均应标明编号，并与图纸一致，字迹应清晰且不易褪色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对照设计文件逐一检查线缆的标号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3</w:t>
            </w:r>
            <w:r>
              <w:rPr>
                <w:color w:val="000000"/>
                <w:spacing w:val="0"/>
                <w:w w:val="100"/>
                <w:position w:val="0"/>
              </w:rPr>
              <w:t>端子板的每个接线端</w:t>
            </w:r>
            <w:r>
              <w:rPr>
                <w:rFonts w:hint="eastAsia"/>
                <w:color w:val="000000"/>
                <w:spacing w:val="0"/>
                <w:w w:val="100"/>
                <w:position w:val="0"/>
                <w:lang w:eastAsia="zh-CN"/>
              </w:rPr>
              <w:t>，</w:t>
            </w:r>
            <w:r>
              <w:rPr>
                <w:color w:val="000000"/>
                <w:spacing w:val="0"/>
                <w:w w:val="100"/>
                <w:position w:val="0"/>
              </w:rPr>
              <w:t>接线不得 超过</w:t>
            </w:r>
            <w:r>
              <w:rPr>
                <w:color w:val="000000"/>
                <w:spacing w:val="0"/>
                <w:w w:val="100"/>
                <w:position w:val="0"/>
                <w:sz w:val="13"/>
                <w:szCs w:val="13"/>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检査端子接线情况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00"/>
              <w:jc w:val="both"/>
            </w:pPr>
            <w:r>
              <w:rPr>
                <w:color w:val="000000"/>
                <w:spacing w:val="0"/>
                <w:w w:val="100"/>
                <w:position w:val="0"/>
                <w:sz w:val="13"/>
                <w:szCs w:val="13"/>
              </w:rPr>
              <w:t>4</w:t>
            </w:r>
            <w:r>
              <w:rPr>
                <w:color w:val="000000"/>
                <w:spacing w:val="0"/>
                <w:w w:val="100"/>
                <w:position w:val="0"/>
              </w:rPr>
              <w:t>线缆应留有不小于</w:t>
            </w:r>
            <w:r>
              <w:rPr>
                <w:color w:val="000000"/>
                <w:spacing w:val="0"/>
                <w:w w:val="100"/>
                <w:position w:val="0"/>
                <w:sz w:val="13"/>
                <w:szCs w:val="13"/>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rPr>
                <w:rFonts w:hint="eastAsia" w:eastAsia="宋体"/>
                <w:lang w:eastAsia="zh-CN"/>
              </w:rPr>
            </w:pPr>
            <w:r>
              <w:rPr>
                <w:color w:val="000000"/>
                <w:spacing w:val="0"/>
                <w:w w:val="100"/>
                <w:position w:val="0"/>
                <w:sz w:val="13"/>
                <w:szCs w:val="13"/>
              </w:rPr>
              <w:t>5</w:t>
            </w:r>
            <w:r>
              <w:rPr>
                <w:color w:val="000000"/>
                <w:spacing w:val="0"/>
                <w:w w:val="100"/>
                <w:position w:val="0"/>
              </w:rPr>
              <w:t>线缆应绑扎成</w:t>
            </w:r>
            <w:r>
              <w:rPr>
                <w:rFonts w:hint="eastAsia"/>
                <w:color w:val="000000"/>
                <w:spacing w:val="0"/>
                <w:w w:val="100"/>
                <w:position w:val="0"/>
                <w:lang w:eastAsia="zh-CN"/>
              </w:rPr>
              <w:t>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color w:val="000000"/>
                <w:spacing w:val="0"/>
                <w:w w:val="100"/>
                <w:position w:val="0"/>
                <w:sz w:val="13"/>
                <w:szCs w:val="13"/>
              </w:rPr>
              <w:t>6</w:t>
            </w:r>
            <w:r>
              <w:rPr>
                <w:color w:val="000000"/>
                <w:spacing w:val="0"/>
                <w:w w:val="100"/>
                <w:position w:val="0"/>
              </w:rPr>
              <w:t>线缆穿管、槽盒 后，应将管口、槽口封堵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200"/>
              <w:jc w:val="left"/>
            </w:pPr>
            <w:r>
              <w:rPr>
                <w:color w:val="000000"/>
                <w:spacing w:val="0"/>
                <w:w w:val="100"/>
                <w:position w:val="0"/>
              </w:rPr>
              <w:t>检査管口、槽口封堵情况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3"/>
                <w:szCs w:val="13"/>
              </w:rPr>
              <w:t>1</w:t>
            </w:r>
            <w:r>
              <w:rPr>
                <w:color w:val="000000"/>
                <w:spacing w:val="0"/>
                <w:w w:val="100"/>
                <w:position w:val="0"/>
              </w:rPr>
              <w:t>设备的主电源应有明显的永久性标识，并应直接与消防电源连接，严禁使用电源插头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检查设备主电源的标识，检査设备与消防电源的连接情况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color w:val="000000"/>
                <w:spacing w:val="0"/>
                <w:w w:val="100"/>
                <w:position w:val="0"/>
                <w:sz w:val="13"/>
                <w:szCs w:val="13"/>
              </w:rPr>
              <w:t>2</w:t>
            </w:r>
            <w:r>
              <w:rPr>
                <w:color w:val="000000"/>
                <w:spacing w:val="0"/>
                <w:w w:val="100"/>
                <w:position w:val="0"/>
              </w:rPr>
              <w:t>设备与其外接备用电源之间应宜接连接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 1. </w:t>
            </w:r>
            <w:r>
              <w:rPr>
                <w:color w:val="000000"/>
                <w:spacing w:val="0"/>
                <w:w w:val="100"/>
                <w:position w:val="0"/>
                <w:sz w:val="13"/>
                <w:szCs w:val="13"/>
              </w:rPr>
              <w:t xml:space="preserve">1 </w:t>
            </w: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设备自带电池需进行现场安装时，蓄电池的规格、型号、容量应符合设计文件的规定，蓄电池的安装应符合 产品使用说明书的要求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对照设计文件核对蓄电池的规格、型号、容</w:t>
            </w:r>
            <w:r>
              <w:rPr>
                <w:rFonts w:hint="eastAsia"/>
                <w:color w:val="000000"/>
                <w:spacing w:val="0"/>
                <w:w w:val="100"/>
                <w:position w:val="0"/>
                <w:lang w:eastAsia="zh-CN"/>
              </w:rPr>
              <w:t>量</w:t>
            </w:r>
            <w:r>
              <w:rPr>
                <w:color w:val="000000"/>
                <w:spacing w:val="0"/>
                <w:w w:val="100"/>
                <w:position w:val="0"/>
              </w:rPr>
              <w:t>；检查蓄电池的安装情况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right"/>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5</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设备的</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用手感检査或专用设备检査设备接地线的连接情况，检査设备的接地标识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400"/>
              <w:jc w:val="both"/>
            </w:pPr>
            <w:r>
              <w:rPr>
                <w:color w:val="000000"/>
                <w:spacing w:val="0"/>
                <w:w w:val="100"/>
                <w:position w:val="0"/>
              </w:rPr>
              <w:t>将防火卷帘控制器与防火卷帘卷门机、手动控制装置、火灾探测器相连接，接通电源，使防火卷帘控制器处于正常监视状态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控制器应能对指示灯、显示器和音响器件进行功能自检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操作控制器的自检机构，检査设备指示灯、显示器和音响器的动作情况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主、备电自动转换功能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控制器主电断电 后，备电应能自动投入；主电恢复后，应能自动投入；主、备电工作指示灯应能正确指示控制器主、备电的工作状态</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切断主电源，</w:t>
            </w:r>
            <w:r>
              <w:rPr>
                <w:rFonts w:hint="eastAsia"/>
                <w:color w:val="000000"/>
                <w:spacing w:val="0"/>
                <w:w w:val="100"/>
                <w:position w:val="0"/>
                <w:lang w:eastAsia="zh-CN"/>
              </w:rPr>
              <w:t>检查</w:t>
            </w:r>
            <w:r>
              <w:rPr>
                <w:color w:val="000000"/>
                <w:spacing w:val="0"/>
                <w:w w:val="100"/>
                <w:position w:val="0"/>
              </w:rPr>
              <w:t>备用电源自动投入情况，观察工作指示灯显示情况；恢复主电源,检査主电源自动投入情 况</w:t>
            </w:r>
            <w:r>
              <w:rPr>
                <w:rFonts w:hint="eastAsia"/>
                <w:color w:val="000000"/>
                <w:spacing w:val="0"/>
                <w:w w:val="100"/>
                <w:position w:val="0"/>
                <w:lang w:val="zh-CN" w:eastAsia="zh-CN" w:bidi="zh-CN"/>
              </w:rPr>
              <w:t>，</w:t>
            </w:r>
            <w:r>
              <w:rPr>
                <w:color w:val="000000"/>
                <w:spacing w:val="0"/>
                <w:w w:val="100"/>
                <w:position w:val="0"/>
                <w:lang w:val="zh-CN" w:eastAsia="zh-CN" w:bidi="zh-CN"/>
              </w:rPr>
              <w:t>观</w:t>
            </w:r>
            <w:r>
              <w:rPr>
                <w:color w:val="000000"/>
                <w:spacing w:val="0"/>
                <w:w w:val="100"/>
                <w:position w:val="0"/>
              </w:rPr>
              <w:t>察工作指示灯显示情况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故障报警 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3"/>
                <w:szCs w:val="13"/>
              </w:rPr>
              <w:t>1</w:t>
            </w:r>
            <w:r>
              <w:rPr>
                <w:color w:val="000000"/>
                <w:spacing w:val="0"/>
                <w:w w:val="100"/>
                <w:position w:val="0"/>
              </w:rPr>
              <w:t>控制器与备用电源之间的连线断路、短路时，控制器 应在</w:t>
            </w:r>
            <w:r>
              <w:rPr>
                <w:color w:val="000000"/>
                <w:spacing w:val="0"/>
                <w:w w:val="100"/>
                <w:position w:val="0"/>
                <w:sz w:val="13"/>
                <w:szCs w:val="13"/>
                <w:lang w:val="en-US" w:eastAsia="en-US" w:bidi="en-US"/>
              </w:rPr>
              <w:t>100s</w:t>
            </w:r>
            <w:r>
              <w:rPr>
                <w:color w:val="000000"/>
                <w:spacing w:val="0"/>
                <w:w w:val="100"/>
                <w:position w:val="0"/>
              </w:rPr>
              <w:t>内发出故障声、光信号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分别使控制器与备用电源之间的连线断路、短路，用秒表测量控制器故障报警响应时间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3"/>
                <w:szCs w:val="13"/>
              </w:rPr>
              <w:t>2</w:t>
            </w:r>
            <w:r>
              <w:rPr>
                <w:color w:val="000000"/>
                <w:spacing w:val="0"/>
                <w:w w:val="100"/>
                <w:position w:val="0"/>
              </w:rPr>
              <w:t>控制器与速放控制装置间的连线断路、短路吋，控制器应在</w:t>
            </w:r>
            <w:r>
              <w:rPr>
                <w:color w:val="000000"/>
                <w:spacing w:val="0"/>
                <w:w w:val="100"/>
                <w:position w:val="0"/>
                <w:sz w:val="13"/>
                <w:szCs w:val="13"/>
                <w:lang w:val="en-US" w:eastAsia="en-US" w:bidi="en-US"/>
              </w:rPr>
              <w:t>100s</w:t>
            </w:r>
            <w:r>
              <w:rPr>
                <w:color w:val="000000"/>
                <w:spacing w:val="0"/>
                <w:w w:val="100"/>
                <w:position w:val="0"/>
              </w:rPr>
              <w:t>内发出故障声、光信号</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分别使控制器与速放控制装置间的连线断路、短路</w:t>
            </w:r>
            <w:r>
              <w:rPr>
                <w:rFonts w:hint="eastAsia"/>
                <w:color w:val="000000"/>
                <w:spacing w:val="0"/>
                <w:w w:val="100"/>
                <w:position w:val="0"/>
                <w:lang w:eastAsia="zh-CN"/>
              </w:rPr>
              <w:t>，</w:t>
            </w:r>
            <w:r>
              <w:rPr>
                <w:color w:val="000000"/>
                <w:spacing w:val="0"/>
                <w:w w:val="100"/>
                <w:position w:val="0"/>
              </w:rPr>
              <w:t>用秒表测量控制器故障报警响应时间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3</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故障报警</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sz w:val="13"/>
                <w:szCs w:val="13"/>
                <w:lang w:val="en-US" w:eastAsia="en-US" w:bidi="en-US"/>
              </w:rPr>
              <w:t>☆ 3</w:t>
            </w:r>
            <w:r>
              <w:rPr>
                <w:color w:val="000000"/>
                <w:spacing w:val="0"/>
                <w:w w:val="100"/>
                <w:position w:val="0"/>
              </w:rPr>
              <w:t>控制器配接火灾探测器时，控制器与探测器之间的连线断路、短路时，控制器应在</w:t>
            </w:r>
            <w:r>
              <w:rPr>
                <w:color w:val="000000"/>
                <w:spacing w:val="0"/>
                <w:w w:val="100"/>
                <w:position w:val="0"/>
                <w:sz w:val="13"/>
                <w:szCs w:val="13"/>
                <w:lang w:val="en-US" w:eastAsia="en-US" w:bidi="en-US"/>
              </w:rPr>
              <w:t>100s</w:t>
            </w:r>
            <w:r>
              <w:rPr>
                <w:color w:val="000000"/>
                <w:spacing w:val="0"/>
                <w:w w:val="100"/>
                <w:position w:val="0"/>
              </w:rPr>
              <w:t>内发出故障 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分别使控制器与探测器之间的连线断路、短路</w:t>
            </w:r>
            <w:r>
              <w:rPr>
                <w:rFonts w:hint="eastAsia"/>
                <w:color w:val="000000"/>
                <w:spacing w:val="0"/>
                <w:w w:val="100"/>
                <w:position w:val="0"/>
                <w:lang w:eastAsia="zh-CN"/>
              </w:rPr>
              <w:t>，</w:t>
            </w:r>
            <w:r>
              <w:rPr>
                <w:color w:val="000000"/>
                <w:spacing w:val="0"/>
                <w:w w:val="100"/>
                <w:position w:val="0"/>
              </w:rPr>
              <w:t>用秒表测量控制器故障报警响应时间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240"/>
              <w:jc w:val="left"/>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4</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消音功能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控制器应能手动消除报警声信号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手动操作控制器的消咅键，检查</w:t>
            </w:r>
            <w:r>
              <w:rPr>
                <w:rFonts w:hint="eastAsia"/>
                <w:color w:val="000000"/>
                <w:spacing w:val="0"/>
                <w:w w:val="100"/>
                <w:position w:val="0"/>
                <w:lang w:eastAsia="zh-CN"/>
              </w:rPr>
              <w:t>设备</w:t>
            </w:r>
            <w:r>
              <w:rPr>
                <w:color w:val="000000"/>
                <w:spacing w:val="0"/>
                <w:w w:val="100"/>
                <w:position w:val="0"/>
              </w:rPr>
              <w:t>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手动控制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卷帘控制器应能手动控制防火卷帘上升、停止和下降</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手动操作控制器 的</w:t>
            </w:r>
            <w:r>
              <w:rPr>
                <w:rFonts w:hint="eastAsia"/>
                <w:color w:val="000000"/>
                <w:spacing w:val="0"/>
                <w:w w:val="100"/>
                <w:position w:val="0"/>
                <w:sz w:val="13"/>
                <w:szCs w:val="13"/>
                <w:lang w:eastAsia="zh-CN"/>
              </w:rPr>
              <w:t>上升</w:t>
            </w:r>
            <w:r>
              <w:rPr>
                <w:color w:val="000000"/>
                <w:spacing w:val="0"/>
                <w:w w:val="100"/>
                <w:position w:val="0"/>
              </w:rPr>
              <w:t>、停止和下降按钮、按键</w:t>
            </w:r>
            <w:r>
              <w:rPr>
                <w:rFonts w:hint="eastAsia"/>
                <w:color w:val="000000"/>
                <w:spacing w:val="0"/>
                <w:w w:val="100"/>
                <w:position w:val="0"/>
                <w:lang w:eastAsia="zh-CN"/>
              </w:rPr>
              <w:t>，</w:t>
            </w:r>
            <w:r>
              <w:rPr>
                <w:color w:val="000000"/>
                <w:spacing w:val="0"/>
                <w:w w:val="100"/>
                <w:position w:val="0"/>
              </w:rPr>
              <w:t>观察防火卷帘的动作情况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6</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速放控制 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rPr>
              <w:t>卷帘控制器应能控制速放控制装置，使防火卷帘完全靠自重下降</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切断控制器、卷门 机的主电源</w:t>
            </w:r>
            <w:r>
              <w:rPr>
                <w:color w:val="000000"/>
                <w:spacing w:val="0"/>
                <w:w w:val="100"/>
                <w:position w:val="0"/>
                <w:lang w:val="zh-CN" w:eastAsia="zh-CN" w:bidi="zh-CN"/>
              </w:rPr>
              <w:t>,手</w:t>
            </w:r>
            <w:r>
              <w:rPr>
                <w:color w:val="000000"/>
                <w:spacing w:val="0"/>
                <w:w w:val="100"/>
                <w:position w:val="0"/>
              </w:rPr>
              <w:t>动操作控制器的速放按钮、按键，观察防火卷帘的动作情况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13"/>
              <w:keepNext w:val="0"/>
              <w:keepLines w:val="0"/>
              <w:widowControl w:val="0"/>
              <w:shd w:val="clear" w:color="auto" w:fill="auto"/>
              <w:bidi w:val="0"/>
              <w:spacing w:before="220" w:after="0" w:line="240" w:lineRule="auto"/>
              <w:ind w:left="0" w:right="0" w:firstLine="0"/>
              <w:jc w:val="center"/>
              <w:rPr>
                <w:sz w:val="16"/>
                <w:szCs w:val="16"/>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sz w:val="13"/>
                <w:szCs w:val="13"/>
                <w:lang w:val="en-US" w:eastAsia="zh-CN"/>
              </w:rPr>
              <w:t>II</w:t>
            </w:r>
            <w:r>
              <w:rPr>
                <w:color w:val="000000"/>
                <w:spacing w:val="0"/>
                <w:w w:val="100"/>
                <w:position w:val="0"/>
              </w:rPr>
              <w:t>防火卷帘控制器现场部件调试、检测、</w:t>
            </w:r>
            <w:r>
              <w:rPr>
                <w:rFonts w:hint="eastAsia"/>
                <w:color w:val="000000"/>
                <w:spacing w:val="0"/>
                <w:w w:val="100"/>
                <w:position w:val="0"/>
                <w:lang w:eastAsia="zh-CN"/>
              </w:rPr>
              <w:t>验</w:t>
            </w:r>
            <w:r>
              <w:rPr>
                <w:color w:val="000000"/>
                <w:spacing w:val="0"/>
                <w:w w:val="100"/>
                <w:position w:val="0"/>
              </w:rPr>
              <w:t>收</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部件类型：☆点型感烟火灾探测器、☆点型感温火灾探测器</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164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sz w:val="13"/>
                <w:szCs w:val="13"/>
              </w:rPr>
              <w:t>1</w:t>
            </w:r>
            <w:r>
              <w:rPr>
                <w:color w:val="000000"/>
                <w:spacing w:val="0"/>
                <w:w w:val="100"/>
                <w:position w:val="0"/>
              </w:rPr>
              <w:t>规格型号应符合现行国家标准《火灾自动报警系统设计规范》</w:t>
            </w:r>
            <w:r>
              <w:rPr>
                <w:color w:val="000000"/>
                <w:spacing w:val="0"/>
                <w:w w:val="100"/>
                <w:position w:val="0"/>
                <w:sz w:val="13"/>
                <w:szCs w:val="13"/>
                <w:lang w:val="en-US" w:eastAsia="en-US" w:bidi="en-US"/>
              </w:rPr>
              <w:t xml:space="preserve">GB </w:t>
            </w:r>
            <w:r>
              <w:rPr>
                <w:color w:val="000000"/>
                <w:spacing w:val="0"/>
                <w:w w:val="100"/>
                <w:position w:val="0"/>
                <w:sz w:val="13"/>
                <w:szCs w:val="13"/>
              </w:rPr>
              <w:t>50116</w:t>
            </w:r>
            <w:r>
              <w:rPr>
                <w:color w:val="000000"/>
                <w:spacing w:val="0"/>
                <w:w w:val="100"/>
                <w:position w:val="0"/>
              </w:rPr>
              <w:t>和设计文件 的规定</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对照现行国家标准《火灾自动报警系统设计规范》</w:t>
            </w:r>
            <w:r>
              <w:rPr>
                <w:color w:val="000000"/>
                <w:spacing w:val="0"/>
                <w:w w:val="100"/>
                <w:position w:val="0"/>
                <w:sz w:val="13"/>
                <w:szCs w:val="13"/>
                <w:lang w:val="en-US" w:eastAsia="en-US" w:bidi="en-US"/>
              </w:rPr>
              <w:t xml:space="preserve">GB </w:t>
            </w:r>
            <w:r>
              <w:rPr>
                <w:color w:val="000000"/>
                <w:spacing w:val="0"/>
                <w:w w:val="100"/>
                <w:position w:val="0"/>
                <w:sz w:val="13"/>
                <w:szCs w:val="13"/>
              </w:rPr>
              <w:t>50116</w:t>
            </w:r>
            <w:r>
              <w:rPr>
                <w:color w:val="000000"/>
                <w:spacing w:val="0"/>
                <w:w w:val="100"/>
                <w:position w:val="0"/>
              </w:rPr>
              <w:t>、设计文件和控制器检验报告核查设备的规格型号</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13"/>
              <w:keepNext w:val="0"/>
              <w:keepLines w:val="0"/>
              <w:widowControl w:val="0"/>
              <w:shd w:val="clear" w:color="auto" w:fill="auto"/>
              <w:bidi w:val="0"/>
              <w:spacing w:before="220" w:after="0" w:line="240" w:lineRule="auto"/>
              <w:ind w:left="0" w:right="0" w:firstLine="0"/>
              <w:jc w:val="center"/>
              <w:rPr>
                <w:sz w:val="16"/>
                <w:szCs w:val="16"/>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2</w:t>
            </w:r>
            <w:r>
              <w:rPr>
                <w:color w:val="000000"/>
                <w:spacing w:val="0"/>
                <w:w w:val="100"/>
                <w:position w:val="0"/>
              </w:rPr>
              <w:t>应为卷帘控制器检验报吿中描述的配接产品</w:t>
            </w:r>
          </w:p>
        </w:tc>
        <w:tc>
          <w:tcPr>
            <w:tcW w:w="1411" w:type="dxa"/>
            <w:vMerge w:val="continue"/>
            <w:tcBorders>
              <w:left w:val="single" w:color="auto" w:sz="4" w:space="0"/>
              <w:bottom w:val="single" w:color="auto" w:sz="4" w:space="0"/>
            </w:tcBorders>
            <w:shd w:val="clear" w:color="auto" w:fill="FFFFFF"/>
            <w:vAlign w:val="center"/>
          </w:tc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13"/>
              <w:keepNext w:val="0"/>
              <w:keepLines w:val="0"/>
              <w:widowControl w:val="0"/>
              <w:shd w:val="clear" w:color="auto" w:fill="auto"/>
              <w:bidi w:val="0"/>
              <w:spacing w:before="0" w:after="0" w:line="240" w:lineRule="auto"/>
              <w:ind w:left="0" w:right="0" w:firstLine="0"/>
              <w:jc w:val="center"/>
              <w:rPr>
                <w:sz w:val="118"/>
                <w:szCs w:val="118"/>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 351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对照设计文件核査设备的设置数量</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核査产品的</w:t>
            </w:r>
            <w:r>
              <w:rPr>
                <w:rFonts w:hint="eastAsia"/>
                <w:color w:val="000000"/>
                <w:spacing w:val="0"/>
                <w:w w:val="100"/>
                <w:position w:val="0"/>
                <w:lang w:eastAsia="zh-CN"/>
              </w:rPr>
              <w:t>认</w:t>
            </w:r>
            <w:r>
              <w:rPr>
                <w:color w:val="000000"/>
                <w:spacing w:val="0"/>
                <w:w w:val="100"/>
                <w:position w:val="0"/>
              </w:rPr>
              <w:t>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rFonts w:hint="eastAsia" w:eastAsia="宋体"/>
                <w:sz w:val="16"/>
                <w:szCs w:val="16"/>
                <w:lang w:eastAsia="zh-CN"/>
              </w:rPr>
            </w:pPr>
            <w:r>
              <w:rPr>
                <w:rFonts w:hint="eastAsia"/>
                <w:color w:val="000000"/>
                <w:spacing w:val="0"/>
                <w:w w:val="100"/>
                <w:position w:val="0"/>
                <w:sz w:val="13"/>
                <w:szCs w:val="13"/>
                <w:lang w:val="en-US" w:eastAsia="zh-CN"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4</w:t>
            </w:r>
            <w:r>
              <w:rPr>
                <w:color w:val="000000"/>
                <w:spacing w:val="0"/>
                <w:w w:val="100"/>
                <w:position w:val="0"/>
              </w:rPr>
              <w:t>安装质量</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0"/>
              <w:jc w:val="center"/>
            </w:pPr>
            <w:r>
              <w:rPr>
                <w:color w:val="000000"/>
                <w:spacing w:val="0"/>
                <w:w w:val="100"/>
                <w:position w:val="0"/>
                <w:sz w:val="13"/>
                <w:szCs w:val="13"/>
                <w:lang w:val="en-US" w:eastAsia="en-US" w:bidi="en-US"/>
              </w:rPr>
              <w:t xml:space="preserve">4. </w:t>
            </w:r>
            <w:r>
              <w:rPr>
                <w:color w:val="000000"/>
                <w:spacing w:val="0"/>
                <w:w w:val="100"/>
                <w:position w:val="0"/>
                <w:sz w:val="13"/>
                <w:szCs w:val="13"/>
              </w:rPr>
              <w:t xml:space="preserve">1 </w:t>
            </w:r>
            <w:r>
              <w:rPr>
                <w:color w:val="000000"/>
                <w:spacing w:val="0"/>
                <w:w w:val="100"/>
                <w:position w:val="0"/>
              </w:rPr>
              <w:t>探测器 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3"/>
                <w:szCs w:val="13"/>
              </w:rPr>
            </w:pPr>
            <w:r>
              <w:rPr>
                <w:color w:val="000000"/>
                <w:spacing w:val="0"/>
                <w:w w:val="100"/>
                <w:position w:val="0"/>
                <w:sz w:val="13"/>
                <w:szCs w:val="13"/>
              </w:rPr>
              <w:t>1</w:t>
            </w:r>
            <w:r>
              <w:rPr>
                <w:color w:val="000000"/>
                <w:spacing w:val="0"/>
                <w:w w:val="100"/>
                <w:position w:val="0"/>
                <w:sz w:val="14"/>
                <w:szCs w:val="14"/>
              </w:rPr>
              <w:t>探测器至墙壁、 梁边的水平距离，不应小于</w:t>
            </w:r>
            <w:r>
              <w:rPr>
                <w:color w:val="000000"/>
                <w:spacing w:val="0"/>
                <w:w w:val="100"/>
                <w:position w:val="0"/>
                <w:sz w:val="13"/>
                <w:szCs w:val="13"/>
                <w:lang w:val="en-US" w:eastAsia="en-US" w:bidi="en-US"/>
              </w:rPr>
              <w:t>0. 5m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探测器至墙壁、梁边的距离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2</w:t>
            </w:r>
            <w:r>
              <w:rPr>
                <w:color w:val="000000"/>
                <w:spacing w:val="0"/>
                <w:w w:val="100"/>
                <w:position w:val="0"/>
              </w:rPr>
              <w:t>探测器周围水平距离</w:t>
            </w:r>
            <w:r>
              <w:rPr>
                <w:rFonts w:hint="eastAsia"/>
                <w:color w:val="000000"/>
                <w:spacing w:val="0"/>
                <w:w w:val="100"/>
                <w:position w:val="0"/>
                <w:sz w:val="13"/>
                <w:szCs w:val="13"/>
                <w:lang w:val="en-US" w:eastAsia="zh-CN" w:bidi="en-US"/>
              </w:rPr>
              <w:t>0.5</w:t>
            </w:r>
            <w:r>
              <w:rPr>
                <w:color w:val="000000"/>
                <w:spacing w:val="0"/>
                <w:w w:val="100"/>
                <w:position w:val="0"/>
                <w:sz w:val="13"/>
                <w:szCs w:val="13"/>
                <w:lang w:val="en-US" w:eastAsia="en-US" w:bidi="en-US"/>
              </w:rPr>
              <w:t>m</w:t>
            </w:r>
            <w:r>
              <w:rPr>
                <w:color w:val="000000"/>
                <w:spacing w:val="0"/>
                <w:w w:val="100"/>
                <w:position w:val="0"/>
              </w:rPr>
              <w:t>内不应有遮挡物</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测量探测器至遮挡物的距离</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8"/>
                <w:szCs w:val="18"/>
              </w:rP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18"/>
                <w:szCs w:val="118"/>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35E</w:t>
            </w:r>
            <w:r>
              <w:rPr>
                <w:color w:val="000000"/>
                <w:spacing w:val="0"/>
                <w:w w:val="100"/>
                <w:position w:val="0"/>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757"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4. </w:t>
            </w:r>
            <w:r>
              <w:rPr>
                <w:color w:val="000000"/>
                <w:spacing w:val="0"/>
                <w:w w:val="100"/>
                <w:position w:val="0"/>
                <w:sz w:val="13"/>
                <w:szCs w:val="13"/>
              </w:rPr>
              <w:t xml:space="preserve">1 </w:t>
            </w:r>
            <w:r>
              <w:rPr>
                <w:color w:val="000000"/>
                <w:spacing w:val="0"/>
                <w:w w:val="100"/>
                <w:position w:val="0"/>
              </w:rPr>
              <w:t>探测器 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rPr>
                <w:sz w:val="13"/>
                <w:szCs w:val="13"/>
              </w:rPr>
            </w:pPr>
            <w:r>
              <w:rPr>
                <w:color w:val="000000"/>
                <w:spacing w:val="0"/>
                <w:w w:val="100"/>
                <w:position w:val="0"/>
                <w:sz w:val="13"/>
                <w:szCs w:val="13"/>
              </w:rPr>
              <w:t>3</w:t>
            </w:r>
            <w:r>
              <w:rPr>
                <w:color w:val="000000"/>
                <w:spacing w:val="0"/>
                <w:w w:val="100"/>
                <w:position w:val="0"/>
                <w:sz w:val="14"/>
                <w:szCs w:val="14"/>
              </w:rPr>
              <w:t>探测器至空调送风口最近边的水平距离，不</w:t>
            </w:r>
            <w:r>
              <w:rPr>
                <w:color w:val="000000"/>
                <w:spacing w:val="0"/>
                <w:w w:val="100"/>
                <w:position w:val="0"/>
                <w:sz w:val="14"/>
                <w:szCs w:val="14"/>
                <w:lang w:val="zh-CN" w:eastAsia="zh-CN" w:bidi="zh-CN"/>
              </w:rPr>
              <w:t>应小于</w:t>
            </w:r>
            <w:r>
              <w:rPr>
                <w:color w:val="000000"/>
                <w:spacing w:val="0"/>
                <w:w w:val="100"/>
                <w:position w:val="0"/>
                <w:sz w:val="13"/>
                <w:szCs w:val="13"/>
                <w:lang w:val="en-US" w:eastAsia="en-US" w:bidi="en-US"/>
              </w:rPr>
              <w:t>1. 5m；</w:t>
            </w:r>
            <w:r>
              <w:rPr>
                <w:color w:val="000000"/>
                <w:spacing w:val="0"/>
                <w:w w:val="100"/>
                <w:position w:val="0"/>
                <w:sz w:val="14"/>
                <w:szCs w:val="14"/>
              </w:rPr>
              <w:t>至多孔送风顶棚孔口的水平距离</w:t>
            </w:r>
            <w:r>
              <w:rPr>
                <w:rFonts w:hint="eastAsia"/>
                <w:color w:val="000000"/>
                <w:spacing w:val="0"/>
                <w:w w:val="100"/>
                <w:position w:val="0"/>
                <w:sz w:val="14"/>
                <w:szCs w:val="14"/>
                <w:lang w:eastAsia="zh-CN"/>
              </w:rPr>
              <w:t>，</w:t>
            </w:r>
            <w:r>
              <w:rPr>
                <w:color w:val="000000"/>
                <w:spacing w:val="0"/>
                <w:w w:val="100"/>
                <w:position w:val="0"/>
                <w:sz w:val="14"/>
                <w:szCs w:val="14"/>
              </w:rPr>
              <w:t>不应小于</w:t>
            </w:r>
            <w:r>
              <w:rPr>
                <w:color w:val="000000"/>
                <w:spacing w:val="0"/>
                <w:w w:val="100"/>
                <w:position w:val="0"/>
                <w:sz w:val="13"/>
                <w:szCs w:val="13"/>
                <w:lang w:val="en-US" w:eastAsia="en-US" w:bidi="en-US"/>
              </w:rPr>
              <w:t>0.5m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用尺测量探测器至空调送风口、多孔送风顶棚孔口的水平距离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rPr>
                <w:sz w:val="13"/>
                <w:szCs w:val="13"/>
              </w:rPr>
            </w:pPr>
            <w:r>
              <w:rPr>
                <w:color w:val="000000"/>
                <w:spacing w:val="0"/>
                <w:w w:val="100"/>
                <w:position w:val="0"/>
                <w:sz w:val="13"/>
                <w:szCs w:val="13"/>
              </w:rPr>
              <w:t>4</w:t>
            </w:r>
            <w:r>
              <w:rPr>
                <w:color w:val="000000"/>
                <w:spacing w:val="0"/>
                <w:w w:val="100"/>
                <w:position w:val="0"/>
                <w:sz w:val="14"/>
                <w:szCs w:val="14"/>
              </w:rPr>
              <w:t xml:space="preserve">宜水平安装，当确需倾斜安装时，倾斜角不应大于 </w:t>
            </w:r>
            <w:r>
              <w:rPr>
                <w:color w:val="000000"/>
                <w:spacing w:val="0"/>
                <w:w w:val="100"/>
                <w:position w:val="0"/>
                <w:sz w:val="13"/>
                <w:szCs w:val="13"/>
              </w:rPr>
              <w:t>45°</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用量角器测量探测器的倾斜角度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62"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底座安装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13</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sz w:val="13"/>
                <w:szCs w:val="13"/>
              </w:rPr>
              <w:t>1</w:t>
            </w:r>
            <w:r>
              <w:rPr>
                <w:color w:val="000000"/>
                <w:spacing w:val="0"/>
                <w:w w:val="100"/>
                <w:position w:val="0"/>
              </w:rPr>
              <w:t>底座应安装牢固，与导线连接必须可靠压接或焊接。当采用焊接时，不应使用带腐 蚀性的助焊剂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检查导线的连接情况</w:t>
            </w:r>
            <w:r>
              <w:rPr>
                <w:rFonts w:hint="eastAsia"/>
                <w:color w:val="000000"/>
                <w:spacing w:val="0"/>
                <w:w w:val="100"/>
                <w:position w:val="0"/>
                <w:lang w:eastAsia="zh-CN"/>
              </w:rPr>
              <w:t>，</w:t>
            </w:r>
            <w:r>
              <w:rPr>
                <w:color w:val="000000"/>
                <w:spacing w:val="0"/>
                <w:w w:val="100"/>
                <w:position w:val="0"/>
              </w:rPr>
              <w:t>手感检査设备的安装情况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rFonts w:hint="eastAsia" w:eastAsia="宋体"/>
                <w:sz w:val="16"/>
                <w:szCs w:val="16"/>
                <w:lang w:eastAsia="zh-CN"/>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353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底座安装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9" w:lineRule="exact"/>
              <w:ind w:left="0" w:right="0" w:firstLine="200"/>
              <w:jc w:val="both"/>
            </w:pPr>
            <w:r>
              <w:rPr>
                <w:color w:val="000000"/>
                <w:spacing w:val="0"/>
                <w:w w:val="100"/>
                <w:position w:val="0"/>
                <w:sz w:val="13"/>
                <w:szCs w:val="13"/>
              </w:rPr>
              <w:t>2</w:t>
            </w:r>
            <w:r>
              <w:rPr>
                <w:color w:val="000000"/>
                <w:spacing w:val="0"/>
                <w:w w:val="100"/>
                <w:position w:val="0"/>
              </w:rPr>
              <w:t xml:space="preserve">连接导线应留有不小于 </w:t>
            </w:r>
            <w:r>
              <w:rPr>
                <w:color w:val="000000"/>
                <w:spacing w:val="0"/>
                <w:w w:val="100"/>
                <w:position w:val="0"/>
                <w:sz w:val="13"/>
                <w:szCs w:val="13"/>
                <w:lang w:val="en-US" w:eastAsia="en-US" w:bidi="en-US"/>
              </w:rPr>
              <w:t>150</w:t>
            </w:r>
            <w:r>
              <w:rPr>
                <w:rFonts w:hint="eastAsia"/>
                <w:color w:val="000000"/>
                <w:spacing w:val="0"/>
                <w:w w:val="100"/>
                <w:position w:val="0"/>
                <w:sz w:val="13"/>
                <w:szCs w:val="13"/>
                <w:lang w:val="en-US" w:eastAsia="zh-CN" w:bidi="en-US"/>
              </w:rPr>
              <w:t>mm</w:t>
            </w:r>
            <w:r>
              <w:rPr>
                <w:color w:val="000000"/>
                <w:spacing w:val="0"/>
                <w:w w:val="100"/>
                <w:position w:val="0"/>
                <w:sz w:val="13"/>
                <w:szCs w:val="13"/>
                <w:lang w:val="en-US" w:eastAsia="en-US" w:bidi="en-US"/>
              </w:rPr>
              <w:t xml:space="preserve"> </w:t>
            </w:r>
            <w:r>
              <w:rPr>
                <w:color w:val="000000"/>
                <w:spacing w:val="0"/>
                <w:w w:val="100"/>
                <w:position w:val="0"/>
              </w:rPr>
              <w:t>的余量，且在其端部应有明显的永久性标识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用尺测量导线余量的长度，检査导线的标识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sz w:val="13"/>
                <w:szCs w:val="13"/>
              </w:rPr>
              <w:t>3</w:t>
            </w:r>
            <w:r>
              <w:rPr>
                <w:color w:val="000000"/>
                <w:spacing w:val="0"/>
                <w:w w:val="100"/>
                <w:position w:val="0"/>
              </w:rPr>
              <w:t>穿线孔宜封堵， 安装完毕的探测器底座应采取保护措施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检查底</w:t>
            </w:r>
            <w:r>
              <w:rPr>
                <w:rFonts w:hint="eastAsia"/>
                <w:color w:val="000000"/>
                <w:spacing w:val="0"/>
                <w:w w:val="100"/>
                <w:position w:val="0"/>
                <w:lang w:eastAsia="zh-CN"/>
              </w:rPr>
              <w:t>座</w:t>
            </w:r>
            <w:r>
              <w:rPr>
                <w:color w:val="000000"/>
                <w:spacing w:val="0"/>
                <w:w w:val="100"/>
                <w:position w:val="0"/>
              </w:rPr>
              <w:t>的防护措施</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4. 2. </w:t>
            </w:r>
            <w:r>
              <w:rPr>
                <w:color w:val="000000"/>
                <w:spacing w:val="0"/>
                <w:w w:val="100"/>
                <w:position w:val="0"/>
                <w:sz w:val="13"/>
                <w:szCs w:val="13"/>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的规定进行地址设置，控制器地址注释信息录人</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0"/>
              <w:jc w:val="center"/>
            </w:pPr>
            <w:r>
              <w:rPr>
                <w:color w:val="000000"/>
                <w:spacing w:val="0"/>
                <w:w w:val="100"/>
                <w:position w:val="0"/>
                <w:sz w:val="13"/>
                <w:szCs w:val="13"/>
                <w:lang w:val="en-US" w:eastAsia="en-US" w:bidi="en-US"/>
              </w:rPr>
              <w:t xml:space="preserve">5. </w:t>
            </w:r>
            <w:r>
              <w:rPr>
                <w:color w:val="000000"/>
                <w:spacing w:val="0"/>
                <w:w w:val="100"/>
                <w:position w:val="0"/>
                <w:sz w:val="13"/>
                <w:szCs w:val="13"/>
              </w:rPr>
              <w:t xml:space="preserve">1 </w:t>
            </w:r>
            <w:r>
              <w:rPr>
                <w:color w:val="000000"/>
                <w:spacing w:val="0"/>
                <w:w w:val="100"/>
                <w:position w:val="0"/>
              </w:rPr>
              <w:t>探测器 火灾报警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7" w:lineRule="exact"/>
              <w:ind w:left="0" w:right="0" w:firstLine="200"/>
              <w:jc w:val="both"/>
            </w:pPr>
            <w:r>
              <w:rPr>
                <w:color w:val="000000"/>
                <w:spacing w:val="0"/>
                <w:w w:val="100"/>
                <w:position w:val="0"/>
              </w:rPr>
              <w:t>探测器处于报警状态时.探测器的火警确认灯应点亮并保持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6" w:lineRule="exact"/>
              <w:ind w:left="0" w:right="0" w:firstLine="200"/>
              <w:jc w:val="both"/>
            </w:pPr>
            <w:r>
              <w:rPr>
                <w:color w:val="000000"/>
                <w:spacing w:val="0"/>
                <w:w w:val="100"/>
                <w:position w:val="0"/>
              </w:rPr>
              <w:t>采用专用的检测仪器或模拟火灾的方法，使探测器监测区域的烟雾浓度、温度达到探测器的报警设定阈 值；观察探测器火警确认灯点亮情况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13"/>
              <w:keepNext w:val="0"/>
              <w:keepLines w:val="0"/>
              <w:widowControl w:val="0"/>
              <w:shd w:val="clear" w:color="auto" w:fill="auto"/>
              <w:bidi w:val="0"/>
              <w:spacing w:before="220" w:after="0" w:line="240" w:lineRule="auto"/>
              <w:ind w:left="0" w:right="0" w:firstLine="0"/>
              <w:jc w:val="center"/>
              <w:rPr>
                <w:sz w:val="16"/>
                <w:szCs w:val="16"/>
              </w:rPr>
            </w:pPr>
            <w:r>
              <w:rPr>
                <w:rFonts w:hint="eastAsia"/>
                <w:color w:val="000000"/>
                <w:spacing w:val="0"/>
                <w:w w:val="100"/>
                <w:position w:val="0"/>
                <w:sz w:val="13"/>
                <w:szCs w:val="13"/>
                <w:lang w:val="en-US" w:eastAsia="zh-CN"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2</w:t>
            </w:r>
          </w:p>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rPr>
              <w:t>卷帘控制器控制功能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探测器发岀火灾报警信号后，卷帘控制器应</w:t>
            </w:r>
            <w:r>
              <w:rPr>
                <w:color w:val="000000"/>
                <w:spacing w:val="0"/>
                <w:w w:val="100"/>
                <w:position w:val="0"/>
                <w:sz w:val="13"/>
                <w:szCs w:val="13"/>
                <w:lang w:val="en-US" w:eastAsia="en-US" w:bidi="en-US"/>
              </w:rPr>
              <w:t>3s</w:t>
            </w:r>
            <w:r>
              <w:rPr>
                <w:color w:val="000000"/>
                <w:spacing w:val="0"/>
                <w:w w:val="100"/>
                <w:position w:val="0"/>
              </w:rPr>
              <w:t xml:space="preserve">内发出卷帘动作声、光信号，按设计文件的规定控制防火卷 帘下降至距楼板面 </w:t>
            </w:r>
            <w:r>
              <w:rPr>
                <w:color w:val="000000"/>
                <w:spacing w:val="0"/>
                <w:w w:val="100"/>
                <w:position w:val="0"/>
                <w:sz w:val="13"/>
                <w:szCs w:val="13"/>
                <w:lang w:val="en-US" w:eastAsia="en-US" w:bidi="en-US"/>
              </w:rPr>
              <w:t>1.8m</w:t>
            </w:r>
            <w:r>
              <w:rPr>
                <w:color w:val="000000"/>
                <w:spacing w:val="0"/>
                <w:w w:val="100"/>
                <w:position w:val="0"/>
              </w:rPr>
              <w:t>处或楼板面</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用秒表测量卷帘控制器的响应时间，对照设计文件检査防火卷帘的动作情况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13"/>
              <w:keepNext w:val="0"/>
              <w:keepLines w:val="0"/>
              <w:widowControl w:val="0"/>
              <w:shd w:val="clear" w:color="auto" w:fill="auto"/>
              <w:bidi w:val="0"/>
              <w:spacing w:before="220" w:after="0" w:line="240" w:lineRule="auto"/>
              <w:ind w:left="0" w:right="0" w:firstLine="0"/>
              <w:jc w:val="center"/>
              <w:rPr>
                <w:sz w:val="16"/>
                <w:szCs w:val="16"/>
              </w:rPr>
            </w:pPr>
            <w:r>
              <w:rPr>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部件类型：手动控制装置</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624"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对照设计文件核査设</w:t>
            </w:r>
            <w:r>
              <w:rPr>
                <w:rFonts w:hint="eastAsia"/>
                <w:color w:val="000000"/>
                <w:spacing w:val="0"/>
                <w:w w:val="100"/>
                <w:position w:val="0"/>
                <w:lang w:eastAsia="zh-CN"/>
              </w:rPr>
              <w:t>备</w:t>
            </w:r>
            <w:r>
              <w:rPr>
                <w:color w:val="000000"/>
                <w:spacing w:val="0"/>
                <w:w w:val="100"/>
                <w:position w:val="0"/>
              </w:rPr>
              <w:t>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检验报吿</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应为卷帘控制器检验报告中描述的配接产品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核査产品的型式检验报告</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rFonts w:hint="eastAsia" w:eastAsia="宋体"/>
                <w:sz w:val="16"/>
                <w:szCs w:val="16"/>
                <w:lang w:eastAsia="zh-CN"/>
              </w:rPr>
            </w:pPr>
            <w:r>
              <w:rPr>
                <w:rFonts w:hint="eastAsia"/>
                <w:color w:val="000000"/>
                <w:spacing w:val="0"/>
                <w:w w:val="100"/>
                <w:position w:val="0"/>
                <w:sz w:val="13"/>
                <w:szCs w:val="13"/>
                <w:lang w:val="en-US" w:eastAsia="zh-CN"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安装质量</w:t>
            </w:r>
          </w:p>
        </w:tc>
      </w:tr>
      <w:tr>
        <w:tblPrEx>
          <w:tblCellMar>
            <w:top w:w="0" w:type="dxa"/>
            <w:left w:w="10" w:type="dxa"/>
            <w:bottom w:w="0" w:type="dxa"/>
            <w:right w:w="10" w:type="dxa"/>
          </w:tblCellMar>
        </w:tblPrEx>
        <w:trPr>
          <w:trHeight w:val="2554"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设备的安装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16</w:t>
            </w: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1</w:t>
            </w:r>
            <w:r>
              <w:rPr>
                <w:color w:val="000000"/>
                <w:spacing w:val="0"/>
                <w:w w:val="100"/>
                <w:position w:val="0"/>
              </w:rPr>
              <w:t>应设置在明显和便于操作的部位；其底边距地（楼）面的高度宜为</w:t>
            </w:r>
            <w:r>
              <w:rPr>
                <w:color w:val="000000"/>
                <w:spacing w:val="0"/>
                <w:w w:val="100"/>
                <w:position w:val="0"/>
                <w:sz w:val="13"/>
                <w:szCs w:val="13"/>
                <w:lang w:val="en-US" w:eastAsia="en-US" w:bidi="en-US"/>
              </w:rPr>
              <w:t>1. 3m</w:t>
            </w:r>
            <w:r>
              <w:rPr>
                <w:color w:val="000000"/>
                <w:spacing w:val="0"/>
                <w:w w:val="100"/>
                <w:position w:val="0"/>
                <w:sz w:val="13"/>
                <w:szCs w:val="13"/>
              </w:rPr>
              <w:t>〜</w:t>
            </w:r>
            <w:r>
              <w:rPr>
                <w:color w:val="000000"/>
                <w:spacing w:val="0"/>
                <w:w w:val="100"/>
                <w:position w:val="0"/>
                <w:sz w:val="13"/>
                <w:szCs w:val="13"/>
                <w:lang w:val="en-US" w:eastAsia="en-US" w:bidi="en-US"/>
              </w:rPr>
              <w:t>1. 5m,</w:t>
            </w:r>
            <w:r>
              <w:rPr>
                <w:color w:val="000000"/>
                <w:spacing w:val="0"/>
                <w:w w:val="100"/>
                <w:position w:val="0"/>
              </w:rPr>
              <w:t>且应 设置明显的永久性标识；疏散通道上设置的防火卷帘两侧均应设置手动控制装置</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观察设备的安装位置，用尺测</w:t>
            </w:r>
            <w:r>
              <w:rPr>
                <w:rFonts w:hint="eastAsia"/>
                <w:color w:val="000000"/>
                <w:spacing w:val="0"/>
                <w:w w:val="100"/>
                <w:position w:val="0"/>
                <w:lang w:eastAsia="zh-CN"/>
              </w:rPr>
              <w:t>量</w:t>
            </w:r>
            <w:r>
              <w:rPr>
                <w:color w:val="000000"/>
                <w:spacing w:val="0"/>
                <w:w w:val="100"/>
                <w:position w:val="0"/>
              </w:rPr>
              <w:t>按钮底边距地（楼）面 的高度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color w:val="000000"/>
                <w:spacing w:val="0"/>
                <w:w w:val="100"/>
                <w:position w:val="0"/>
                <w:sz w:val="13"/>
                <w:szCs w:val="13"/>
              </w:rPr>
              <w:t>2</w:t>
            </w:r>
            <w:r>
              <w:rPr>
                <w:color w:val="000000"/>
                <w:spacing w:val="0"/>
                <w:w w:val="100"/>
                <w:position w:val="0"/>
              </w:rPr>
              <w:t>应安装牢固，不 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用手感检査设备的安装情况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3"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3</w:t>
            </w:r>
            <w:r>
              <w:rPr>
                <w:color w:val="000000"/>
                <w:spacing w:val="0"/>
                <w:w w:val="100"/>
                <w:position w:val="0"/>
              </w:rPr>
              <w:t>按钮的连接导线</w:t>
            </w:r>
            <w:r>
              <w:rPr>
                <w:rFonts w:hint="eastAsia"/>
                <w:color w:val="000000"/>
                <w:spacing w:val="0"/>
                <w:w w:val="100"/>
                <w:position w:val="0"/>
                <w:lang w:val="en-US" w:eastAsia="zh-CN" w:bidi="en-US"/>
              </w:rPr>
              <w:t>，</w:t>
            </w:r>
            <w:r>
              <w:rPr>
                <w:color w:val="000000"/>
                <w:spacing w:val="0"/>
                <w:w w:val="100"/>
                <w:position w:val="0"/>
              </w:rPr>
              <w:t xml:space="preserve">应留有不小于 </w:t>
            </w:r>
            <w:r>
              <w:rPr>
                <w:color w:val="000000"/>
                <w:spacing w:val="0"/>
                <w:w w:val="100"/>
                <w:position w:val="0"/>
                <w:sz w:val="13"/>
                <w:szCs w:val="13"/>
                <w:lang w:val="en-US" w:eastAsia="en-US" w:bidi="en-US"/>
              </w:rPr>
              <w:t>150mm</w:t>
            </w:r>
            <w:r>
              <w:rPr>
                <w:color w:val="000000"/>
                <w:spacing w:val="0"/>
                <w:w w:val="100"/>
                <w:position w:val="0"/>
              </w:rPr>
              <w:t>的余量，且在其端部应有明显的永久性标识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用尺测量导线余</w:t>
            </w:r>
            <w:r>
              <w:rPr>
                <w:rFonts w:hint="eastAsia"/>
                <w:color w:val="000000"/>
                <w:spacing w:val="0"/>
                <w:w w:val="100"/>
                <w:position w:val="0"/>
                <w:lang w:eastAsia="zh-CN"/>
              </w:rPr>
              <w:t>量</w:t>
            </w:r>
            <w:r>
              <w:rPr>
                <w:color w:val="000000"/>
                <w:spacing w:val="0"/>
                <w:w w:val="100"/>
                <w:position w:val="0"/>
              </w:rPr>
              <w:t>的长度，检査导线的标识</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调试、検测、验收方法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5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1987"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控制功能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通过操作手动控制装置应能控制防火卷帘</w:t>
            </w:r>
            <w:r>
              <w:rPr>
                <w:rFonts w:hint="eastAsia"/>
                <w:color w:val="000000"/>
                <w:spacing w:val="0"/>
                <w:w w:val="100"/>
                <w:position w:val="0"/>
                <w:sz w:val="13"/>
                <w:szCs w:val="13"/>
                <w:lang w:eastAsia="zh-CN"/>
              </w:rPr>
              <w:t>上</w:t>
            </w:r>
            <w:r>
              <w:rPr>
                <w:color w:val="000000"/>
                <w:spacing w:val="0"/>
                <w:w w:val="100"/>
                <w:position w:val="0"/>
              </w:rPr>
              <w:t>升、停止和下降，卷帘控制器应发出卷帘动作声、光信号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手动操作手动控制装置上升、停止和下降按钮、按键，检查控制器工作状态、卷帘动作情况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sz w:val="13"/>
                <w:szCs w:val="13"/>
                <w:lang w:val="en-US" w:eastAsia="zh-CN" w:bidi="en-US"/>
              </w:rPr>
              <w:t>III</w:t>
            </w:r>
            <w:r>
              <w:rPr>
                <w:color w:val="000000"/>
                <w:spacing w:val="0"/>
                <w:w w:val="100"/>
                <w:position w:val="0"/>
              </w:rPr>
              <w:t>疏散通道上设置的防火卷帘系统的联动控制功能的调试、检测、验收</w:t>
            </w:r>
          </w:p>
        </w:tc>
      </w:tr>
      <w:tr>
        <w:tblPrEx>
          <w:tblCellMar>
            <w:top w:w="0" w:type="dxa"/>
            <w:left w:w="10" w:type="dxa"/>
            <w:bottom w:w="0" w:type="dxa"/>
            <w:right w:w="10" w:type="dxa"/>
          </w:tblCellMar>
        </w:tblPrEx>
        <w:trPr>
          <w:trHeight w:val="113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4</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使防火卷帘控制器与卷门机相连接，使防火卷帘控制器与消防联动控制器相连接，接通电源，使卷帘控制器处于正常监视状态，使消防联动控制器处于自动控制工作状态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6"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☆防火卷帘控制器不配接火灾探测器的防火卷帘系统</w:t>
            </w:r>
          </w:p>
        </w:tc>
      </w:tr>
    </w:tbl>
    <w:p>
      <w:pPr>
        <w:widowControl w:val="0"/>
        <w:spacing w:line="1" w:lineRule="exact"/>
        <w:sectPr>
          <w:footnotePr>
            <w:numFmt w:val="decimal"/>
          </w:footnotePr>
          <w:pgSz w:w="11900" w:h="8400" w:orient="landscape"/>
          <w:pgMar w:top="1546" w:right="1379" w:bottom="993" w:left="1146" w:header="0" w:footer="565" w:gutter="0"/>
          <w:cols w:space="720" w:num="1"/>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155"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20"/>
              <w:jc w:val="both"/>
            </w:pPr>
            <w:r>
              <w:rPr>
                <w:color w:val="000000"/>
                <w:spacing w:val="0"/>
                <w:w w:val="100"/>
                <w:position w:val="0"/>
                <w:sz w:val="13"/>
                <w:szCs w:val="13"/>
              </w:rPr>
              <w:t>1</w:t>
            </w:r>
            <w:r>
              <w:rPr>
                <w:color w:val="000000"/>
                <w:spacing w:val="0"/>
                <w:w w:val="100"/>
                <w:position w:val="0"/>
              </w:rPr>
              <w:t>消防联动控制器应发出控制防火卷帘下降至距楼板面</w:t>
            </w:r>
            <w:r>
              <w:rPr>
                <w:color w:val="000000"/>
                <w:spacing w:val="0"/>
                <w:w w:val="100"/>
                <w:position w:val="0"/>
                <w:sz w:val="13"/>
                <w:szCs w:val="13"/>
                <w:lang w:val="en-US" w:eastAsia="en-US" w:bidi="en-US"/>
              </w:rPr>
              <w:t>1.8m</w:t>
            </w:r>
            <w:r>
              <w:rPr>
                <w:color w:val="000000"/>
                <w:spacing w:val="0"/>
                <w:w w:val="100"/>
                <w:position w:val="0"/>
              </w:rPr>
              <w:t>处的启动信号，点亮启动指示灯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使一只专门用于联动防火卷帘的感烟火灾探测器或报警区域内符合联动控制触发条件的两只感烟火灾探测器发出火灾报警信号，检查消防联动 控制器的工作状态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20"/>
              <w:jc w:val="both"/>
            </w:pPr>
            <w:r>
              <w:rPr>
                <w:color w:val="000000"/>
                <w:spacing w:val="0"/>
                <w:w w:val="100"/>
                <w:position w:val="0"/>
                <w:sz w:val="13"/>
                <w:szCs w:val="13"/>
              </w:rPr>
              <w:t>2</w:t>
            </w:r>
            <w:r>
              <w:rPr>
                <w:color w:val="000000"/>
                <w:spacing w:val="0"/>
                <w:w w:val="100"/>
                <w:position w:val="0"/>
              </w:rPr>
              <w:t xml:space="preserve">防火卷帘控制器应控制防火卷帘下降至距楼板面 </w:t>
            </w:r>
            <w:r>
              <w:rPr>
                <w:color w:val="000000"/>
                <w:spacing w:val="0"/>
                <w:w w:val="100"/>
                <w:position w:val="0"/>
                <w:sz w:val="13"/>
                <w:szCs w:val="13"/>
              </w:rPr>
              <w:t>1</w:t>
            </w:r>
            <w:r>
              <w:rPr>
                <w:color w:val="000000"/>
                <w:spacing w:val="0"/>
                <w:w w:val="100"/>
                <w:position w:val="0"/>
                <w:sz w:val="13"/>
                <w:szCs w:val="13"/>
                <w:lang w:val="en-US" w:eastAsia="en-US" w:bidi="en-US"/>
              </w:rPr>
              <w:t xml:space="preserve">.8 m </w:t>
            </w:r>
            <w:r>
              <w:rPr>
                <w:color w:val="000000"/>
                <w:spacing w:val="0"/>
                <w:w w:val="100"/>
                <w:position w:val="0"/>
              </w:rPr>
              <w:t>处</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检查防火卷帘的动作情况</w:t>
            </w:r>
          </w:p>
        </w:tc>
        <w:tc>
          <w:tcPr>
            <w:tcW w:w="451" w:type="dxa"/>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1"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20"/>
              <w:jc w:val="both"/>
            </w:pPr>
            <w:r>
              <w:rPr>
                <w:color w:val="000000"/>
                <w:spacing w:val="0"/>
                <w:w w:val="100"/>
                <w:position w:val="0"/>
                <w:sz w:val="13"/>
                <w:szCs w:val="13"/>
              </w:rPr>
              <w:t>3</w:t>
            </w:r>
            <w:r>
              <w:rPr>
                <w:color w:val="000000"/>
                <w:spacing w:val="0"/>
                <w:w w:val="100"/>
                <w:position w:val="0"/>
              </w:rPr>
              <w:t>消防联动控制器应发出控制防火卷帘下降至楼板面的启动信号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8" w:lineRule="exact"/>
              <w:ind w:left="0" w:right="0" w:firstLine="200"/>
              <w:jc w:val="both"/>
            </w:pPr>
            <w:r>
              <w:rPr>
                <w:color w:val="000000"/>
                <w:spacing w:val="0"/>
                <w:w w:val="100"/>
                <w:position w:val="0"/>
              </w:rPr>
              <w:t>使一只专门用联动防火卷帘的感温火灾探测器发出火灾报警信号</w:t>
            </w:r>
            <w:r>
              <w:rPr>
                <w:color w:val="000000"/>
                <w:spacing w:val="0"/>
                <w:w w:val="100"/>
                <w:position w:val="0"/>
                <w:lang w:val="zh-CN" w:eastAsia="zh-CN" w:bidi="zh-CN"/>
              </w:rPr>
              <w:t xml:space="preserve">,检 </w:t>
            </w:r>
            <w:r>
              <w:rPr>
                <w:color w:val="000000"/>
                <w:spacing w:val="0"/>
                <w:w w:val="100"/>
                <w:position w:val="0"/>
              </w:rPr>
              <w:t>查消防联动控制器的工作状态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358・</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4</w:t>
            </w:r>
            <w:r>
              <w:rPr>
                <w:color w:val="000000"/>
                <w:spacing w:val="0"/>
                <w:w w:val="100"/>
                <w:position w:val="0"/>
              </w:rPr>
              <w:t>防火卷帘控制器应控制防火卷帘下降至楼板面</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检查防火卷帘的动作情况</w:t>
            </w:r>
          </w:p>
        </w:tc>
        <w:tc>
          <w:tcPr>
            <w:tcW w:w="451" w:type="dxa"/>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3"/>
                <w:szCs w:val="13"/>
              </w:rPr>
              <w:t>5</w:t>
            </w:r>
            <w:r>
              <w:rPr>
                <w:color w:val="000000"/>
                <w:spacing w:val="0"/>
                <w:w w:val="100"/>
                <w:position w:val="0"/>
              </w:rPr>
              <w:t>消防联动控制器应接收并显示防火卷帘下降至距楼板面</w:t>
            </w:r>
            <w:r>
              <w:rPr>
                <w:color w:val="000000"/>
                <w:spacing w:val="0"/>
                <w:w w:val="100"/>
                <w:position w:val="0"/>
                <w:sz w:val="13"/>
                <w:szCs w:val="13"/>
                <w:lang w:val="en-US" w:eastAsia="en-US" w:bidi="en-US"/>
              </w:rPr>
              <w:t>1. 8m</w:t>
            </w:r>
            <w:r>
              <w:rPr>
                <w:color w:val="000000"/>
                <w:spacing w:val="0"/>
                <w:w w:val="100"/>
                <w:position w:val="0"/>
              </w:rPr>
              <w:t>处、楼板面的反馈信号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3"/>
                <w:szCs w:val="13"/>
              </w:rPr>
              <w:t>6</w:t>
            </w:r>
            <w:r>
              <w:rPr>
                <w:color w:val="000000"/>
                <w:spacing w:val="0"/>
                <w:w w:val="100"/>
                <w:position w:val="0"/>
              </w:rPr>
              <w:t>消防控制器图形显示装置应显示火灾报警控制器的火灾报警信号、消防联动控制器的启动信号和设备动作的反馈信号，且显 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对照火灾报警控制器、消防联动控制器的显示信息，核査消防控制室图形显示装置信息显示情况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☆防火卷帘控制器配接火灾探测器的防火卷帘系统</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7" w:lineRule="exact"/>
              <w:ind w:left="0" w:right="0" w:firstLine="220"/>
              <w:jc w:val="both"/>
            </w:pPr>
            <w:r>
              <w:rPr>
                <w:color w:val="000000"/>
                <w:spacing w:val="0"/>
                <w:w w:val="100"/>
                <w:position w:val="0"/>
                <w:sz w:val="13"/>
                <w:szCs w:val="13"/>
              </w:rPr>
              <w:t>1</w:t>
            </w:r>
            <w:r>
              <w:rPr>
                <w:color w:val="000000"/>
                <w:spacing w:val="0"/>
                <w:w w:val="100"/>
                <w:position w:val="0"/>
              </w:rPr>
              <w:t>感烟火灾探测器报警时，防火卷帘控制器应控制防火卷帘下降至距楼板面</w:t>
            </w:r>
            <w:r>
              <w:rPr>
                <w:color w:val="000000"/>
                <w:spacing w:val="0"/>
                <w:w w:val="100"/>
                <w:position w:val="0"/>
                <w:sz w:val="13"/>
                <w:szCs w:val="13"/>
                <w:lang w:val="en-US" w:eastAsia="en-US" w:bidi="en-US"/>
              </w:rPr>
              <w:t>1. 8m</w:t>
            </w:r>
            <w:r>
              <w:rPr>
                <w:color w:val="000000"/>
                <w:spacing w:val="0"/>
                <w:w w:val="100"/>
                <w:position w:val="0"/>
              </w:rPr>
              <w:t>处</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使一只专门用于联动防火卷帘的感烟火灾探测器发出火灾报警信号；检查卷帘的动作情况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20"/>
              <w:jc w:val="both"/>
            </w:pPr>
            <w:r>
              <w:rPr>
                <w:color w:val="000000"/>
                <w:spacing w:val="0"/>
                <w:w w:val="100"/>
                <w:position w:val="0"/>
                <w:sz w:val="13"/>
                <w:szCs w:val="13"/>
              </w:rPr>
              <w:t>2</w:t>
            </w:r>
            <w:r>
              <w:rPr>
                <w:color w:val="000000"/>
                <w:spacing w:val="0"/>
                <w:w w:val="100"/>
                <w:position w:val="0"/>
              </w:rPr>
              <w:t>感温火灾探测器报警时，防火卷帘控制器应控制防火卷帘下降至楼板面</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color w:val="000000"/>
                <w:spacing w:val="0"/>
                <w:w w:val="100"/>
                <w:position w:val="0"/>
              </w:rPr>
              <w:t>使一只专门用于联动防火卷帘的感温火灾探测器发出火灾报警信号；检査卷帘的动作情况</w:t>
            </w:r>
          </w:p>
        </w:tc>
        <w:tc>
          <w:tcPr>
            <w:tcW w:w="451" w:type="dxa"/>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20"/>
              <w:jc w:val="both"/>
            </w:pPr>
            <w:r>
              <w:rPr>
                <w:color w:val="000000"/>
                <w:spacing w:val="0"/>
                <w:w w:val="100"/>
                <w:position w:val="0"/>
                <w:sz w:val="13"/>
                <w:szCs w:val="13"/>
              </w:rPr>
              <w:t>3</w:t>
            </w:r>
            <w:r>
              <w:rPr>
                <w:color w:val="000000"/>
                <w:spacing w:val="0"/>
                <w:w w:val="100"/>
                <w:position w:val="0"/>
              </w:rPr>
              <w:t>消防联动控制器应接收并显示防火卷帘控制器配接的火灾探测器的火灾报警信号，防火卷帘下降至距楼板 面</w:t>
            </w:r>
            <w:r>
              <w:rPr>
                <w:color w:val="000000"/>
                <w:spacing w:val="0"/>
                <w:w w:val="100"/>
                <w:position w:val="0"/>
                <w:sz w:val="13"/>
                <w:szCs w:val="13"/>
                <w:lang w:val="en-US" w:eastAsia="en-US" w:bidi="en-US"/>
              </w:rPr>
              <w:t>1. 8m</w:t>
            </w:r>
            <w:r>
              <w:rPr>
                <w:color w:val="000000"/>
                <w:spacing w:val="0"/>
                <w:w w:val="100"/>
                <w:position w:val="0"/>
              </w:rPr>
              <w:t>处、楼板面的反馈信号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36。・</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rPr>
              <w:t>联动控制 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4" w:lineRule="exact"/>
              <w:ind w:left="0" w:right="0" w:firstLine="220"/>
              <w:jc w:val="both"/>
            </w:pPr>
            <w:r>
              <w:rPr>
                <w:color w:val="000000"/>
                <w:spacing w:val="0"/>
                <w:w w:val="100"/>
                <w:position w:val="0"/>
                <w:sz w:val="13"/>
                <w:szCs w:val="13"/>
              </w:rPr>
              <w:t>4</w:t>
            </w:r>
            <w:r>
              <w:rPr>
                <w:color w:val="000000"/>
                <w:spacing w:val="0"/>
                <w:w w:val="100"/>
                <w:position w:val="0"/>
              </w:rPr>
              <w:t>消防控制器图形显示装置应显示火灾探测器的火灾报警信号和设备动作的反馈信号，且显示的信息应与控制器的显示一致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200"/>
              <w:jc w:val="both"/>
            </w:pPr>
            <w:r>
              <w:rPr>
                <w:color w:val="000000"/>
                <w:spacing w:val="0"/>
                <w:w w:val="100"/>
                <w:position w:val="0"/>
              </w:rPr>
              <w:t>对照控制器的显示信息，核査消防控制室图形显示装置信息显示情况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IV</w:t>
            </w:r>
            <w:r>
              <w:rPr>
                <w:color w:val="000000"/>
                <w:spacing w:val="0"/>
                <w:w w:val="100"/>
                <w:position w:val="0"/>
              </w:rPr>
              <w:t>非疏散通道上设置的防火卷帘系统的联动控制功能的调试、检测、验收</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报警区域编</w:t>
            </w:r>
            <w:r>
              <w:rPr>
                <w:rFonts w:hint="eastAsia"/>
                <w:color w:val="000000"/>
                <w:spacing w:val="0"/>
                <w:w w:val="100"/>
                <w:position w:val="0"/>
                <w:lang w:eastAsia="zh-CN"/>
              </w:rPr>
              <w:t>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1. 13. </w:t>
            </w:r>
            <w:r>
              <w:rPr>
                <w:color w:val="000000"/>
                <w:spacing w:val="0"/>
                <w:w w:val="100"/>
                <w:position w:val="0"/>
                <w:sz w:val="13"/>
                <w:szCs w:val="13"/>
              </w:rPr>
              <w:t>7</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40"/>
              <w:jc w:val="both"/>
            </w:pPr>
            <w:r>
              <w:rPr>
                <w:color w:val="000000"/>
                <w:spacing w:val="0"/>
                <w:w w:val="100"/>
                <w:position w:val="0"/>
              </w:rPr>
              <w:t>使防火卷帘控制器与卷门机相连接，使防火卷帘控制器与消防联动控制器相连接，接通电源</w:t>
            </w:r>
            <w:r>
              <w:rPr>
                <w:rFonts w:hint="eastAsia"/>
                <w:color w:val="000000"/>
                <w:spacing w:val="0"/>
                <w:w w:val="100"/>
                <w:position w:val="0"/>
                <w:lang w:eastAsia="zh-CN"/>
              </w:rPr>
              <w:t>，</w:t>
            </w:r>
            <w:r>
              <w:rPr>
                <w:color w:val="000000"/>
                <w:spacing w:val="0"/>
                <w:w w:val="100"/>
                <w:position w:val="0"/>
              </w:rPr>
              <w:t>使卷帘控制器处于正常监视状态</w:t>
            </w:r>
            <w:r>
              <w:rPr>
                <w:rFonts w:hint="eastAsia"/>
                <w:color w:val="000000"/>
                <w:spacing w:val="0"/>
                <w:w w:val="100"/>
                <w:position w:val="0"/>
                <w:lang w:eastAsia="zh-CN"/>
              </w:rPr>
              <w:t>，</w:t>
            </w:r>
            <w:r>
              <w:rPr>
                <w:color w:val="000000"/>
                <w:spacing w:val="0"/>
                <w:w w:val="100"/>
                <w:position w:val="0"/>
              </w:rPr>
              <w:t>使消防联动控制器处于自动控制工作状态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rPr>
                <w:sz w:val="13"/>
                <w:szCs w:val="13"/>
              </w:rPr>
            </w:pPr>
            <w:r>
              <w:rPr>
                <w:color w:val="000000"/>
                <w:spacing w:val="0"/>
                <w:w w:val="100"/>
                <w:position w:val="0"/>
                <w:sz w:val="13"/>
                <w:szCs w:val="13"/>
                <w:lang w:val="en-US" w:eastAsia="en-US" w:bidi="en-US"/>
              </w:rPr>
              <w:t xml:space="preserve">1.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exact"/>
              <w:ind w:left="0" w:right="0" w:firstLine="0"/>
              <w:jc w:val="center"/>
            </w:pPr>
            <w:r>
              <w:rPr>
                <w:color w:val="000000"/>
                <w:spacing w:val="0"/>
                <w:w w:val="100"/>
                <w:position w:val="0"/>
              </w:rPr>
              <w:t>联动控制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8</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1" w:lineRule="exact"/>
              <w:ind w:left="0" w:right="0" w:firstLine="220"/>
              <w:jc w:val="both"/>
            </w:pPr>
            <w:r>
              <w:rPr>
                <w:color w:val="000000"/>
                <w:spacing w:val="0"/>
                <w:w w:val="100"/>
                <w:position w:val="0"/>
                <w:sz w:val="13"/>
                <w:szCs w:val="13"/>
              </w:rPr>
              <w:t>1</w:t>
            </w:r>
            <w:r>
              <w:rPr>
                <w:color w:val="000000"/>
                <w:spacing w:val="0"/>
                <w:w w:val="100"/>
                <w:position w:val="0"/>
              </w:rPr>
              <w:t>消防联动控制器应发出控制防火卷帘下降至楼板面的启动信号，点亮启动指示灯</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200"/>
              <w:jc w:val="both"/>
            </w:pPr>
            <w:r>
              <w:rPr>
                <w:color w:val="000000"/>
                <w:spacing w:val="0"/>
                <w:w w:val="100"/>
                <w:position w:val="0"/>
              </w:rPr>
              <w:t>使报警区域内符合联动控制触发条件的两只火灾探测器发出火灾报警信号</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査消防联动控制器的工作状态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textDirection w:val="tbRlV"/>
            <w:vAlign w:val="top"/>
          </w:tcPr>
          <w:p>
            <w:pPr>
              <w:pStyle w:val="13"/>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1. </w:t>
            </w:r>
            <w:r>
              <w:rPr>
                <w:color w:val="000000"/>
                <w:spacing w:val="0"/>
                <w:w w:val="100"/>
                <w:position w:val="0"/>
                <w:sz w:val="13"/>
                <w:szCs w:val="13"/>
              </w:rPr>
              <w:t>1</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2</w:t>
            </w:r>
            <w:r>
              <w:rPr>
                <w:color w:val="000000"/>
                <w:spacing w:val="0"/>
                <w:w w:val="100"/>
                <w:position w:val="0"/>
              </w:rPr>
              <w:t>防火卷帘控制器应控制防火卷帘下降至楼板面</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检查防火卷帘的动作情况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3</w:t>
            </w:r>
            <w:r>
              <w:rPr>
                <w:color w:val="000000"/>
                <w:spacing w:val="0"/>
                <w:w w:val="100"/>
                <w:position w:val="0"/>
              </w:rPr>
              <w:t>消防联动控制器应接收并显示防火卷帘下降至楼板面的反馈信号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3"/>
                <w:szCs w:val="13"/>
              </w:rPr>
              <w:t>4</w:t>
            </w:r>
            <w:r>
              <w:rPr>
                <w:color w:val="000000"/>
                <w:spacing w:val="0"/>
                <w:w w:val="100"/>
                <w:position w:val="0"/>
              </w:rPr>
              <w:t>消防控制器图形显示装置应显示火灾报警控制器的火灾报警信号、消防联动控制器的启动信号和设备动作的反馈信号，且显 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对照火灾报警控制器、消防联动控制器的显示信息，核查消防控俐室图形显示装置信息显示情况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22"/>
        <w:gridCol w:w="485"/>
        <w:gridCol w:w="566"/>
        <w:gridCol w:w="432"/>
        <w:gridCol w:w="475"/>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1. </w:t>
            </w:r>
            <w:r>
              <w:rPr>
                <w:color w:val="000000"/>
                <w:spacing w:val="0"/>
                <w:w w:val="100"/>
                <w:position w:val="0"/>
                <w:sz w:val="13"/>
                <w:szCs w:val="13"/>
              </w:rPr>
              <w:t>2</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手动控制</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4. 13. </w:t>
            </w:r>
            <w:r>
              <w:rPr>
                <w:color w:val="000000"/>
                <w:spacing w:val="0"/>
                <w:w w:val="100"/>
                <w:position w:val="0"/>
                <w:sz w:val="13"/>
                <w:szCs w:val="13"/>
              </w:rPr>
              <w:t>9</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left"/>
            </w:pPr>
            <w:r>
              <w:rPr>
                <w:color w:val="000000"/>
                <w:spacing w:val="0"/>
                <w:w w:val="100"/>
                <w:position w:val="0"/>
                <w:sz w:val="13"/>
                <w:szCs w:val="13"/>
              </w:rPr>
              <w:t>1</w:t>
            </w:r>
            <w:r>
              <w:rPr>
                <w:color w:val="000000"/>
                <w:spacing w:val="0"/>
                <w:w w:val="100"/>
                <w:position w:val="0"/>
              </w:rPr>
              <w:t>消防联动控制器应能手动控制防火卷帘的下降</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手动操作控制器总线控制盘上卷帘下降控制按钮、按键，检査卷帘动作情况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left"/>
            </w:pPr>
            <w:r>
              <w:rPr>
                <w:color w:val="000000"/>
                <w:spacing w:val="0"/>
                <w:w w:val="100"/>
                <w:position w:val="0"/>
                <w:sz w:val="13"/>
                <w:szCs w:val="13"/>
              </w:rPr>
              <w:t>2</w:t>
            </w:r>
            <w:r>
              <w:rPr>
                <w:color w:val="000000"/>
                <w:spacing w:val="0"/>
                <w:w w:val="100"/>
                <w:position w:val="0"/>
              </w:rPr>
              <w:t>消防联动控制 器应接收并显示防 火卷帘下降至楼板 面的反馈信号</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检査消防联动控 制器的显示情况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textDirection w:val="tbRlV"/>
            <w:vAlign w:val="center"/>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341"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4"/>
                <w:szCs w:val="14"/>
              </w:rPr>
              <w:t>口不合格：</w:t>
            </w:r>
            <w:r>
              <w:rPr>
                <w:color w:val="000000"/>
                <w:spacing w:val="0"/>
                <w:w w:val="100"/>
                <w:position w:val="0"/>
                <w:sz w:val="13"/>
                <w:szCs w:val="13"/>
                <w:lang w:val="en-US" w:eastAsia="en-US" w:bidi="en-US"/>
              </w:rPr>
              <w:t xml:space="preserve">xx A+yy </w:t>
            </w:r>
            <w:r>
              <w:rPr>
                <w:color w:val="000000"/>
                <w:spacing w:val="0"/>
                <w:w w:val="100"/>
                <w:position w:val="0"/>
                <w:sz w:val="13"/>
                <w:szCs w:val="13"/>
              </w:rPr>
              <w:t>13+</w:t>
            </w:r>
            <w:r>
              <w:rPr>
                <w:color w:val="000000"/>
                <w:spacing w:val="0"/>
                <w:w w:val="100"/>
                <w:position w:val="0"/>
                <w:sz w:val="13"/>
                <w:szCs w:val="13"/>
                <w:lang w:val="en-US" w:eastAsia="en-US" w:bidi="en-US"/>
              </w:rPr>
              <w:t>zz C</w:t>
            </w:r>
          </w:p>
        </w:tc>
      </w:tr>
      <w:tr>
        <w:tblPrEx>
          <w:tblCellMar>
            <w:top w:w="0" w:type="dxa"/>
            <w:left w:w="10" w:type="dxa"/>
            <w:bottom w:w="0" w:type="dxa"/>
            <w:right w:w="10" w:type="dxa"/>
          </w:tblCellMar>
        </w:tblPrEx>
        <w:trPr>
          <w:trHeight w:val="341" w:hRule="exact"/>
          <w:jc w:val="center"/>
        </w:trPr>
        <w:tc>
          <w:tcPr>
            <w:tcW w:w="151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监理单位</w:t>
            </w:r>
          </w:p>
        </w:tc>
        <w:tc>
          <w:tcPr>
            <w:tcW w:w="156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421"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600"/>
              <w:jc w:val="left"/>
            </w:pPr>
            <w:r>
              <w:rPr>
                <w:color w:val="000000"/>
                <w:spacing w:val="0"/>
                <w:w w:val="100"/>
                <w:position w:val="0"/>
              </w:rPr>
              <w:t>年 月 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600"/>
              <w:jc w:val="left"/>
            </w:pPr>
            <w:r>
              <w:rPr>
                <w:color w:val="000000"/>
                <w:spacing w:val="0"/>
                <w:w w:val="100"/>
                <w:position w:val="0"/>
              </w:rPr>
              <w:t>年 月 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 日</w:t>
            </w:r>
          </w:p>
        </w:tc>
        <w:tc>
          <w:tcPr>
            <w:tcW w:w="1564"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9" w:lineRule="exact"/>
              <w:ind w:left="0" w:right="0" w:firstLine="0"/>
              <w:jc w:val="right"/>
            </w:pPr>
            <w:r>
              <w:rPr>
                <w:color w:val="000000"/>
                <w:spacing w:val="0"/>
                <w:w w:val="100"/>
                <w:position w:val="0"/>
              </w:rPr>
              <w:t>年 月 日</w:t>
            </w:r>
          </w:p>
        </w:tc>
        <w:tc>
          <w:tcPr>
            <w:tcW w:w="1483"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540"/>
              <w:jc w:val="right"/>
            </w:pPr>
            <w:r>
              <w:rPr>
                <w:color w:val="000000"/>
                <w:spacing w:val="0"/>
                <w:w w:val="100"/>
                <w:position w:val="0"/>
              </w:rPr>
              <w:t>年 月 日</w:t>
            </w:r>
          </w:p>
        </w:tc>
        <w:tc>
          <w:tcPr>
            <w:tcW w:w="150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9" w:lineRule="exact"/>
              <w:ind w:left="0" w:right="0" w:firstLine="580"/>
              <w:jc w:val="right"/>
            </w:pPr>
            <w:r>
              <w:rPr>
                <w:color w:val="000000"/>
                <w:spacing w:val="0"/>
                <w:w w:val="100"/>
                <w:position w:val="0"/>
              </w:rPr>
              <w:t>年 月 日</w:t>
            </w:r>
          </w:p>
        </w:tc>
      </w:tr>
    </w:tbl>
    <w:p>
      <w:pPr>
        <w:widowControl w:val="0"/>
        <w:spacing w:line="1" w:lineRule="exact"/>
        <w:sectPr>
          <w:headerReference r:id="rId14" w:type="default"/>
          <w:footnotePr>
            <w:numFmt w:val="decimal"/>
          </w:footnotePr>
          <w:pgSz w:w="11900" w:h="8400" w:orient="landscape"/>
          <w:pgMar w:top="1546" w:right="1379" w:bottom="993" w:left="1146" w:header="0" w:footer="565" w:gutter="0"/>
          <w:cols w:space="720" w:num="1"/>
          <w:rtlGutter w:val="0"/>
          <w:docGrid w:linePitch="360" w:charSpace="0"/>
        </w:sectPr>
      </w:pPr>
    </w:p>
    <w:tbl>
      <w:tblPr>
        <w:tblStyle w:val="2"/>
        <w:tblW w:w="9075" w:type="dxa"/>
        <w:jc w:val="center"/>
        <w:tblLayout w:type="fixed"/>
        <w:tblCellMar>
          <w:top w:w="0" w:type="dxa"/>
          <w:left w:w="10" w:type="dxa"/>
          <w:bottom w:w="0" w:type="dxa"/>
          <w:right w:w="10" w:type="dxa"/>
        </w:tblCellMar>
      </w:tblPr>
      <w:tblGrid>
        <w:gridCol w:w="288"/>
        <w:gridCol w:w="619"/>
        <w:gridCol w:w="115"/>
        <w:gridCol w:w="115"/>
        <w:gridCol w:w="398"/>
        <w:gridCol w:w="279"/>
        <w:gridCol w:w="9"/>
        <w:gridCol w:w="235"/>
        <w:gridCol w:w="663"/>
        <w:gridCol w:w="47"/>
        <w:gridCol w:w="236"/>
        <w:gridCol w:w="624"/>
        <w:gridCol w:w="66"/>
        <w:gridCol w:w="20"/>
        <w:gridCol w:w="120"/>
        <w:gridCol w:w="701"/>
        <w:gridCol w:w="105"/>
        <w:gridCol w:w="96"/>
        <w:gridCol w:w="360"/>
        <w:gridCol w:w="346"/>
        <w:gridCol w:w="249"/>
        <w:gridCol w:w="422"/>
        <w:gridCol w:w="139"/>
        <w:gridCol w:w="97"/>
        <w:gridCol w:w="234"/>
        <w:gridCol w:w="552"/>
        <w:gridCol w:w="121"/>
        <w:gridCol w:w="330"/>
        <w:gridCol w:w="442"/>
        <w:gridCol w:w="135"/>
        <w:gridCol w:w="446"/>
        <w:gridCol w:w="466"/>
      </w:tblGrid>
      <w:tr>
        <w:tblPrEx>
          <w:tblCellMar>
            <w:top w:w="0" w:type="dxa"/>
            <w:left w:w="10" w:type="dxa"/>
            <w:bottom w:w="0" w:type="dxa"/>
            <w:right w:w="10" w:type="dxa"/>
          </w:tblCellMar>
        </w:tblPrEx>
        <w:trPr>
          <w:trHeight w:val="346" w:hRule="exact"/>
          <w:jc w:val="center"/>
        </w:trPr>
        <w:tc>
          <w:tcPr>
            <w:tcW w:w="113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2557" w:type="dxa"/>
            <w:gridSpan w:val="9"/>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00" w:firstLine="0"/>
              <w:jc w:val="right"/>
            </w:pPr>
          </w:p>
        </w:tc>
        <w:tc>
          <w:tcPr>
            <w:tcW w:w="2558" w:type="dxa"/>
            <w:gridSpan w:val="10"/>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00" w:firstLine="0"/>
              <w:jc w:val="right"/>
              <w:rPr>
                <w:color w:val="000000"/>
                <w:spacing w:val="0"/>
                <w:w w:val="100"/>
                <w:position w:val="0"/>
              </w:rPr>
            </w:pPr>
            <w:r>
              <w:rPr>
                <w:color w:val="000000"/>
                <w:spacing w:val="0"/>
                <w:w w:val="100"/>
                <w:position w:val="0"/>
              </w:rPr>
              <w:t>子分部工程名称</w:t>
            </w:r>
          </w:p>
        </w:tc>
        <w:tc>
          <w:tcPr>
            <w:tcW w:w="2823"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口调试 □检测 □验收</w:t>
            </w:r>
          </w:p>
        </w:tc>
      </w:tr>
      <w:tr>
        <w:tblPrEx>
          <w:tblCellMar>
            <w:top w:w="0" w:type="dxa"/>
            <w:left w:w="10" w:type="dxa"/>
            <w:bottom w:w="0" w:type="dxa"/>
            <w:right w:w="10" w:type="dxa"/>
          </w:tblCellMar>
        </w:tblPrEx>
        <w:trPr>
          <w:trHeight w:val="341" w:hRule="exact"/>
          <w:jc w:val="center"/>
        </w:trPr>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施工单位</w:t>
            </w: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项目负责人</w:t>
            </w: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调试单位</w:t>
            </w: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监理单位</w:t>
            </w: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监理工程师</w:t>
            </w:r>
          </w:p>
        </w:tc>
        <w:tc>
          <w:tcPr>
            <w:tcW w:w="912"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r>
      <w:tr>
        <w:tblPrEx>
          <w:tblCellMar>
            <w:top w:w="0" w:type="dxa"/>
            <w:left w:w="10" w:type="dxa"/>
            <w:bottom w:w="0" w:type="dxa"/>
            <w:right w:w="10" w:type="dxa"/>
          </w:tblCellMar>
        </w:tblPrEx>
        <w:trPr>
          <w:trHeight w:val="850" w:hRule="exact"/>
          <w:jc w:val="center"/>
        </w:trPr>
        <w:tc>
          <w:tcPr>
            <w:tcW w:w="1535"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40" w:type="dxa"/>
            <w:gridSpan w:val="2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rPr>
                <w:sz w:val="13"/>
                <w:szCs w:val="13"/>
              </w:rPr>
            </w:pPr>
            <w:r>
              <w:rPr>
                <w:color w:val="000000"/>
                <w:spacing w:val="0"/>
                <w:w w:val="100"/>
                <w:position w:val="0"/>
                <w:sz w:val="14"/>
                <w:szCs w:val="14"/>
              </w:rPr>
              <w:t>《火灾自动报警系统设计规范》</w:t>
            </w:r>
            <w:r>
              <w:rPr>
                <w:color w:val="000000"/>
                <w:spacing w:val="0"/>
                <w:w w:val="100"/>
                <w:position w:val="0"/>
                <w:sz w:val="13"/>
                <w:szCs w:val="13"/>
                <w:lang w:val="en-US" w:eastAsia="en-US" w:bidi="en-US"/>
              </w:rPr>
              <w:t xml:space="preserve">GB </w:t>
            </w:r>
            <w:r>
              <w:rPr>
                <w:color w:val="000000"/>
                <w:spacing w:val="0"/>
                <w:w w:val="100"/>
                <w:position w:val="0"/>
                <w:sz w:val="13"/>
                <w:szCs w:val="13"/>
              </w:rPr>
              <w:t>50116</w:t>
            </w:r>
            <w:r>
              <w:rPr>
                <w:color w:val="000000"/>
                <w:spacing w:val="0"/>
                <w:w w:val="100"/>
                <w:position w:val="0"/>
                <w:sz w:val="14"/>
                <w:szCs w:val="14"/>
              </w:rPr>
              <w:t>、《建筑电气工程施工质量验收规范》</w:t>
            </w:r>
            <w:r>
              <w:rPr>
                <w:color w:val="000000"/>
                <w:spacing w:val="0"/>
                <w:w w:val="100"/>
                <w:position w:val="0"/>
                <w:sz w:val="13"/>
                <w:szCs w:val="13"/>
                <w:lang w:val="en-US" w:eastAsia="en-US" w:bidi="en-US"/>
              </w:rPr>
              <w:t xml:space="preserve">GB </w:t>
            </w:r>
            <w:r>
              <w:rPr>
                <w:color w:val="000000"/>
                <w:spacing w:val="0"/>
                <w:w w:val="100"/>
                <w:position w:val="0"/>
                <w:sz w:val="13"/>
                <w:szCs w:val="13"/>
              </w:rPr>
              <w:t>50303</w:t>
            </w:r>
            <w:r>
              <w:rPr>
                <w:color w:val="000000"/>
                <w:spacing w:val="0"/>
                <w:w w:val="100"/>
                <w:position w:val="0"/>
                <w:sz w:val="14"/>
                <w:szCs w:val="14"/>
              </w:rPr>
              <w:t>、《消防联动控制系统》</w:t>
            </w:r>
            <w:r>
              <w:rPr>
                <w:color w:val="000000"/>
                <w:spacing w:val="0"/>
                <w:w w:val="100"/>
                <w:position w:val="0"/>
                <w:sz w:val="13"/>
                <w:szCs w:val="13"/>
                <w:lang w:val="en-US" w:eastAsia="en-US" w:bidi="en-US"/>
              </w:rPr>
              <w:t xml:space="preserve">GB </w:t>
            </w:r>
            <w:r>
              <w:rPr>
                <w:color w:val="000000"/>
                <w:spacing w:val="0"/>
                <w:w w:val="100"/>
                <w:position w:val="0"/>
                <w:sz w:val="13"/>
                <w:szCs w:val="13"/>
              </w:rPr>
              <w:t>16806</w:t>
            </w:r>
            <w:r>
              <w:rPr>
                <w:color w:val="000000"/>
                <w:spacing w:val="0"/>
                <w:w w:val="100"/>
                <w:position w:val="0"/>
                <w:sz w:val="14"/>
                <w:szCs w:val="14"/>
              </w:rPr>
              <w:t>、《防火门监控器》</w:t>
            </w:r>
            <w:r>
              <w:rPr>
                <w:color w:val="000000"/>
                <w:spacing w:val="0"/>
                <w:w w:val="100"/>
                <w:position w:val="0"/>
                <w:sz w:val="13"/>
                <w:szCs w:val="13"/>
                <w:lang w:val="en-US" w:eastAsia="en-US" w:bidi="en-US"/>
              </w:rPr>
              <w:t xml:space="preserve">GB </w:t>
            </w:r>
            <w:r>
              <w:rPr>
                <w:color w:val="000000"/>
                <w:spacing w:val="0"/>
                <w:w w:val="100"/>
                <w:position w:val="0"/>
                <w:sz w:val="13"/>
                <w:szCs w:val="13"/>
              </w:rPr>
              <w:t>29364</w:t>
            </w:r>
          </w:p>
        </w:tc>
      </w:tr>
      <w:tr>
        <w:tblPrEx>
          <w:tblCellMar>
            <w:top w:w="0" w:type="dxa"/>
            <w:left w:w="10" w:type="dxa"/>
            <w:bottom w:w="0" w:type="dxa"/>
            <w:right w:w="10" w:type="dxa"/>
          </w:tblCellMar>
        </w:tblPrEx>
        <w:trPr>
          <w:trHeight w:val="341" w:hRule="exact"/>
          <w:jc w:val="center"/>
        </w:trPr>
        <w:tc>
          <w:tcPr>
            <w:tcW w:w="205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防火门监控器型号规格</w:t>
            </w:r>
          </w:p>
        </w:tc>
        <w:tc>
          <w:tcPr>
            <w:tcW w:w="94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p>
        </w:tc>
        <w:tc>
          <w:tcPr>
            <w:tcW w:w="83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编号</w:t>
            </w:r>
          </w:p>
        </w:tc>
        <w:tc>
          <w:tcPr>
            <w:tcW w:w="1857"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000"/>
              <w:jc w:val="left"/>
            </w:pPr>
            <w:r>
              <w:rPr>
                <w:color w:val="000000"/>
                <w:spacing w:val="0"/>
                <w:w w:val="100"/>
                <w:position w:val="0"/>
              </w:rPr>
              <w:t>设置部位</w:t>
            </w:r>
          </w:p>
        </w:tc>
        <w:tc>
          <w:tcPr>
            <w:tcW w:w="233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00" w:firstLine="0"/>
              <w:jc w:val="right"/>
            </w:pPr>
            <w:r>
              <w:rPr>
                <w:color w:val="000000"/>
                <w:spacing w:val="0"/>
                <w:w w:val="100"/>
                <w:position w:val="0"/>
              </w:rPr>
              <w:t>配接回路数</w:t>
            </w:r>
          </w:p>
        </w:tc>
        <w:tc>
          <w:tcPr>
            <w:tcW w:w="104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both"/>
              <w:rPr>
                <w:sz w:val="13"/>
                <w:szCs w:val="13"/>
              </w:rPr>
            </w:pPr>
            <w:r>
              <w:rPr>
                <w:i/>
                <w:iCs/>
                <w:color w:val="000000"/>
                <w:spacing w:val="0"/>
                <w:w w:val="100"/>
                <w:position w:val="0"/>
                <w:sz w:val="13"/>
                <w:szCs w:val="13"/>
                <w:lang w:val="en-US" w:eastAsia="en-US" w:bidi="en-US"/>
              </w:rPr>
              <w:t>M</w:t>
            </w:r>
          </w:p>
        </w:tc>
      </w:tr>
      <w:tr>
        <w:tblPrEx>
          <w:tblCellMar>
            <w:top w:w="0" w:type="dxa"/>
            <w:left w:w="10" w:type="dxa"/>
            <w:bottom w:w="0" w:type="dxa"/>
            <w:right w:w="10" w:type="dxa"/>
          </w:tblCellMar>
        </w:tblPrEx>
        <w:trPr>
          <w:trHeight w:val="341" w:hRule="exact"/>
          <w:jc w:val="center"/>
        </w:trPr>
        <w:tc>
          <w:tcPr>
            <w:tcW w:w="205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r>
              <w:rPr>
                <w:color w:val="000000"/>
                <w:spacing w:val="0"/>
                <w:w w:val="100"/>
                <w:position w:val="0"/>
                <w:sz w:val="14"/>
                <w:szCs w:val="14"/>
              </w:rPr>
              <w:t>回路配接各现场部件数</w:t>
            </w:r>
            <w:r>
              <w:rPr>
                <w:color w:val="000000"/>
                <w:spacing w:val="0"/>
                <w:w w:val="100"/>
                <w:position w:val="0"/>
                <w:sz w:val="13"/>
                <w:szCs w:val="13"/>
                <w:lang w:val="en-US" w:eastAsia="en-US" w:bidi="en-US"/>
              </w:rPr>
              <w:t>M</w:t>
            </w:r>
          </w:p>
        </w:tc>
        <w:tc>
          <w:tcPr>
            <w:tcW w:w="94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eastAsia="宋体"/>
                <w:sz w:val="13"/>
                <w:szCs w:val="13"/>
                <w:lang w:val="en-US" w:eastAsia="zh-CN"/>
              </w:rPr>
            </w:pPr>
            <w:r>
              <w:rPr>
                <w:rFonts w:hint="eastAsia"/>
                <w:i/>
                <w:iCs/>
                <w:color w:val="000000"/>
                <w:spacing w:val="0"/>
                <w:w w:val="100"/>
                <w:position w:val="0"/>
                <w:sz w:val="13"/>
                <w:szCs w:val="13"/>
                <w:lang w:val="en-US" w:eastAsia="zh-CN" w:bidi="en-US"/>
              </w:rPr>
              <w:t>N1</w:t>
            </w:r>
          </w:p>
        </w:tc>
        <w:tc>
          <w:tcPr>
            <w:tcW w:w="83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857"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hint="eastAsia"/>
                <w:i/>
                <w:iCs/>
                <w:color w:val="000000"/>
                <w:spacing w:val="0"/>
                <w:w w:val="100"/>
                <w:position w:val="0"/>
                <w:sz w:val="13"/>
                <w:szCs w:val="13"/>
                <w:lang w:val="en-US" w:eastAsia="zh-CN" w:bidi="en-US"/>
              </w:rPr>
              <w:t>N1</w:t>
            </w:r>
          </w:p>
        </w:tc>
        <w:tc>
          <w:tcPr>
            <w:tcW w:w="892"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验收数量</w:t>
            </w:r>
          </w:p>
        </w:tc>
        <w:tc>
          <w:tcPr>
            <w:tcW w:w="2492" w:type="dxa"/>
            <w:gridSpan w:val="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应符合木标准表</w:t>
            </w:r>
            <w:r>
              <w:rPr>
                <w:color w:val="000000"/>
                <w:spacing w:val="0"/>
                <w:w w:val="100"/>
                <w:position w:val="0"/>
                <w:sz w:val="13"/>
                <w:szCs w:val="13"/>
                <w:lang w:val="en-US" w:eastAsia="en-US" w:bidi="en-US"/>
              </w:rPr>
              <w:t xml:space="preserve">5. 0. </w:t>
            </w:r>
            <w:r>
              <w:rPr>
                <w:color w:val="000000"/>
                <w:spacing w:val="0"/>
                <w:w w:val="100"/>
                <w:position w:val="0"/>
                <w:sz w:val="13"/>
                <w:szCs w:val="13"/>
              </w:rPr>
              <w:t>2</w:t>
            </w:r>
            <w:r>
              <w:rPr>
                <w:color w:val="000000"/>
                <w:spacing w:val="0"/>
                <w:w w:val="100"/>
                <w:position w:val="0"/>
              </w:rPr>
              <w:t>的规定</w:t>
            </w:r>
          </w:p>
        </w:tc>
      </w:tr>
      <w:tr>
        <w:tblPrEx>
          <w:tblCellMar>
            <w:top w:w="0" w:type="dxa"/>
            <w:left w:w="10" w:type="dxa"/>
            <w:bottom w:w="0" w:type="dxa"/>
            <w:right w:w="10" w:type="dxa"/>
          </w:tblCellMar>
        </w:tblPrEx>
        <w:trPr>
          <w:trHeight w:val="341" w:hRule="exact"/>
          <w:jc w:val="center"/>
        </w:trPr>
        <w:tc>
          <w:tcPr>
            <w:tcW w:w="205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lang w:val="en-US" w:eastAsia="en-US" w:bidi="en-US"/>
              </w:rPr>
              <w:t>M</w:t>
            </w:r>
            <w:r>
              <w:rPr>
                <w:color w:val="000000"/>
                <w:spacing w:val="0"/>
                <w:w w:val="100"/>
                <w:position w:val="0"/>
              </w:rPr>
              <w:t>回路配接各现场部件数量</w:t>
            </w:r>
          </w:p>
        </w:tc>
        <w:tc>
          <w:tcPr>
            <w:tcW w:w="94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smallCaps/>
                <w:color w:val="000000"/>
                <w:spacing w:val="0"/>
                <w:w w:val="100"/>
                <w:position w:val="0"/>
                <w:sz w:val="16"/>
                <w:szCs w:val="16"/>
                <w:lang w:val="en-US" w:eastAsia="en-US" w:bidi="en-US"/>
              </w:rPr>
              <w:t>Nm</w:t>
            </w:r>
          </w:p>
        </w:tc>
        <w:tc>
          <w:tcPr>
            <w:tcW w:w="83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857"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3"/>
                <w:szCs w:val="13"/>
              </w:rPr>
            </w:pPr>
            <w:r>
              <w:rPr>
                <w:rFonts w:ascii="Times New Roman" w:hAnsi="Times New Roman" w:eastAsia="Times New Roman" w:cs="Times New Roman"/>
                <w:smallCaps/>
                <w:color w:val="000000"/>
                <w:spacing w:val="0"/>
                <w:w w:val="100"/>
                <w:position w:val="0"/>
                <w:sz w:val="16"/>
                <w:szCs w:val="16"/>
                <w:lang w:val="en-US" w:eastAsia="en-US" w:bidi="en-US"/>
              </w:rPr>
              <w:t>Nm</w:t>
            </w:r>
          </w:p>
        </w:tc>
        <w:tc>
          <w:tcPr>
            <w:tcW w:w="892"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验收数量</w:t>
            </w:r>
          </w:p>
        </w:tc>
        <w:tc>
          <w:tcPr>
            <w:tcW w:w="2492" w:type="dxa"/>
            <w:gridSpan w:val="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color w:val="000000"/>
                <w:spacing w:val="0"/>
                <w:w w:val="100"/>
                <w:position w:val="0"/>
                <w:sz w:val="13"/>
                <w:szCs w:val="13"/>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283" w:hRule="exact"/>
          <w:jc w:val="center"/>
        </w:trPr>
        <w:tc>
          <w:tcPr>
            <w:tcW w:w="1823" w:type="dxa"/>
            <w:gridSpan w:val="7"/>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报警区域数量</w:t>
            </w:r>
          </w:p>
        </w:tc>
        <w:tc>
          <w:tcPr>
            <w:tcW w:w="945"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00"/>
              <w:jc w:val="center"/>
            </w:pPr>
            <w:r>
              <w:rPr>
                <w:color w:val="000000"/>
                <w:spacing w:val="0"/>
                <w:w w:val="100"/>
                <w:position w:val="0"/>
                <w:sz w:val="13"/>
                <w:szCs w:val="13"/>
                <w:lang w:val="en-US" w:eastAsia="en-US" w:bidi="en-US"/>
              </w:rPr>
              <w:t>Z</w:t>
            </w:r>
          </w:p>
        </w:tc>
        <w:tc>
          <w:tcPr>
            <w:tcW w:w="946"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00"/>
              <w:jc w:val="left"/>
              <w:rPr>
                <w:color w:val="000000"/>
                <w:spacing w:val="0"/>
                <w:w w:val="100"/>
                <w:position w:val="0"/>
                <w:sz w:val="13"/>
                <w:szCs w:val="13"/>
                <w:lang w:val="en-US" w:eastAsia="en-US" w:bidi="en-US"/>
              </w:rPr>
            </w:pPr>
            <w:r>
              <w:rPr>
                <w:color w:val="000000"/>
                <w:spacing w:val="0"/>
                <w:w w:val="100"/>
                <w:position w:val="0"/>
              </w:rPr>
              <w:t>检测数量</w:t>
            </w:r>
          </w:p>
        </w:tc>
        <w:tc>
          <w:tcPr>
            <w:tcW w:w="1022"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tabs>
                <w:tab w:val="left" w:pos="1291"/>
              </w:tabs>
              <w:bidi w:val="0"/>
              <w:spacing w:before="0" w:after="0" w:line="240" w:lineRule="auto"/>
              <w:ind w:left="0" w:right="0" w:firstLine="0"/>
              <w:jc w:val="center"/>
            </w:pPr>
            <w:r>
              <w:rPr>
                <w:i/>
                <w:iCs/>
                <w:color w:val="000000"/>
                <w:spacing w:val="0"/>
                <w:w w:val="100"/>
                <w:position w:val="0"/>
                <w:sz w:val="13"/>
                <w:szCs w:val="13"/>
                <w:lang w:val="en-US" w:eastAsia="en-US" w:bidi="en-US"/>
              </w:rPr>
              <w:t>Z</w:t>
            </w:r>
          </w:p>
        </w:tc>
        <w:tc>
          <w:tcPr>
            <w:tcW w:w="1516"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tabs>
                <w:tab w:val="left" w:pos="1291"/>
              </w:tabs>
              <w:bidi w:val="0"/>
              <w:spacing w:before="0" w:after="0" w:line="240" w:lineRule="auto"/>
              <w:ind w:left="0" w:right="0" w:firstLine="0"/>
              <w:jc w:val="center"/>
              <w:rPr>
                <w:i/>
                <w:iCs/>
                <w:color w:val="000000"/>
                <w:spacing w:val="0"/>
                <w:w w:val="100"/>
                <w:position w:val="0"/>
                <w:sz w:val="13"/>
                <w:szCs w:val="13"/>
                <w:lang w:val="en-US" w:eastAsia="en-US" w:bidi="en-US"/>
              </w:rPr>
            </w:pPr>
            <w:r>
              <w:rPr>
                <w:color w:val="000000"/>
                <w:spacing w:val="0"/>
                <w:w w:val="100"/>
                <w:position w:val="0"/>
              </w:rPr>
              <w:t>验收数量</w:t>
            </w:r>
          </w:p>
        </w:tc>
        <w:tc>
          <w:tcPr>
            <w:tcW w:w="2823" w:type="dxa"/>
            <w:gridSpan w:val="9"/>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color w:val="000000"/>
                <w:spacing w:val="0"/>
                <w:w w:val="100"/>
                <w:position w:val="0"/>
                <w:sz w:val="13"/>
                <w:szCs w:val="13"/>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80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17" w:type="dxa"/>
            <w:gridSpan w:val="10"/>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调试</w:t>
            </w:r>
            <w:r>
              <w:rPr>
                <w:rFonts w:hint="eastAsia"/>
                <w:color w:val="000000"/>
                <w:spacing w:val="0"/>
                <w:w w:val="100"/>
                <w:position w:val="0"/>
                <w:lang w:eastAsia="zh-CN"/>
              </w:rPr>
              <w:t>记</w:t>
            </w:r>
            <w:r>
              <w:rPr>
                <w:color w:val="000000"/>
                <w:spacing w:val="0"/>
                <w:w w:val="100"/>
                <w:position w:val="0"/>
              </w:rPr>
              <w:t>录</w:t>
            </w:r>
          </w:p>
        </w:tc>
        <w:tc>
          <w:tcPr>
            <w:tcW w:w="147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9"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345" w:hRule="exact"/>
          <w:jc w:val="center"/>
        </w:trPr>
        <w:tc>
          <w:tcPr>
            <w:tcW w:w="288" w:type="dxa"/>
            <w:vMerge w:val="continue"/>
            <w:tcBorders>
              <w:left w:val="single" w:color="auto" w:sz="4" w:space="0"/>
            </w:tcBorders>
            <w:shd w:val="clear" w:color="auto" w:fill="FFFFFF"/>
            <w:textDirection w:val="tbRlV"/>
            <w:vAlign w:val="bottom"/>
          </w:tcPr>
          <w:p/>
        </w:tc>
        <w:tc>
          <w:tcPr>
            <w:tcW w:w="734" w:type="dxa"/>
            <w:gridSpan w:val="2"/>
            <w:vMerge w:val="continue"/>
            <w:tcBorders>
              <w:left w:val="single" w:color="auto" w:sz="4" w:space="0"/>
            </w:tcBorders>
            <w:shd w:val="clear" w:color="auto" w:fill="FFFFFF"/>
            <w:vAlign w:val="center"/>
          </w:tcPr>
          <w:p/>
        </w:tc>
        <w:tc>
          <w:tcPr>
            <w:tcW w:w="801" w:type="dxa"/>
            <w:gridSpan w:val="4"/>
            <w:vMerge w:val="continue"/>
            <w:tcBorders>
              <w:left w:val="single" w:color="auto" w:sz="4" w:space="0"/>
            </w:tcBorders>
            <w:shd w:val="clear" w:color="auto" w:fill="FFFFFF"/>
            <w:vAlign w:val="center"/>
          </w:tcPr>
          <w:p/>
        </w:tc>
        <w:tc>
          <w:tcPr>
            <w:tcW w:w="1891" w:type="dxa"/>
            <w:gridSpan w:val="7"/>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926"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95"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2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0"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5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4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8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31"/>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rFonts w:hint="eastAsia"/>
                <w:color w:val="000000"/>
                <w:spacing w:val="0"/>
                <w:w w:val="100"/>
                <w:position w:val="0"/>
                <w:sz w:val="13"/>
                <w:szCs w:val="13"/>
                <w:lang w:val="en-US" w:eastAsia="zh-CN"/>
              </w:rPr>
              <w:t>I</w:t>
            </w:r>
            <w:r>
              <w:rPr>
                <w:color w:val="000000"/>
                <w:spacing w:val="0"/>
                <w:w w:val="100"/>
                <w:position w:val="0"/>
              </w:rPr>
              <w:t>防火门监控器调试、检测、验收</w:t>
            </w:r>
          </w:p>
        </w:tc>
      </w:tr>
      <w:tr>
        <w:tblPrEx>
          <w:tblCellMar>
            <w:top w:w="0" w:type="dxa"/>
            <w:left w:w="10" w:type="dxa"/>
            <w:bottom w:w="0" w:type="dxa"/>
            <w:right w:w="10" w:type="dxa"/>
          </w:tblCellMar>
        </w:tblPrEx>
        <w:trPr>
          <w:trHeight w:val="336" w:hRule="exact"/>
          <w:jc w:val="center"/>
        </w:trPr>
        <w:tc>
          <w:tcPr>
            <w:tcW w:w="288" w:type="dxa"/>
            <w:vMerge w:val="continue"/>
            <w:tcBorders>
              <w:left w:val="single" w:color="auto" w:sz="4" w:space="0"/>
            </w:tcBorders>
            <w:shd w:val="clear" w:color="auto" w:fill="FFFFFF"/>
            <w:vAlign w:val="top"/>
          </w:tcPr>
          <w:p/>
        </w:tc>
        <w:tc>
          <w:tcPr>
            <w:tcW w:w="8787" w:type="dxa"/>
            <w:gridSpan w:val="31"/>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部件类型：防火门监控器</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7" w:type="dxa"/>
            <w:gridSpan w:val="31"/>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85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80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GB</w:t>
            </w:r>
            <w:r>
              <w:rPr>
                <w:color w:val="000000"/>
                <w:spacing w:val="0"/>
                <w:w w:val="100"/>
                <w:position w:val="0"/>
                <w:sz w:val="13"/>
                <w:szCs w:val="13"/>
              </w:rPr>
              <w:t>50116</w:t>
            </w:r>
          </w:p>
        </w:tc>
        <w:tc>
          <w:tcPr>
            <w:tcW w:w="1891" w:type="dxa"/>
            <w:gridSpan w:val="7"/>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规格型号应符合设计文件的规定</w:t>
            </w:r>
          </w:p>
        </w:tc>
        <w:tc>
          <w:tcPr>
            <w:tcW w:w="926"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color w:val="000000"/>
                <w:spacing w:val="0"/>
                <w:w w:val="100"/>
                <w:position w:val="0"/>
              </w:rPr>
              <w:t>对照设计文件核 査设备的规格型号</w:t>
            </w:r>
          </w:p>
        </w:tc>
        <w:tc>
          <w:tcPr>
            <w:tcW w:w="45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95"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2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70"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5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8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mc:AlternateContent>
          <mc:Choice Requires="wps">
            <w:drawing>
              <wp:anchor distT="0" distB="6350" distL="114300" distR="1592580" simplePos="0" relativeHeight="125830144" behindDoc="0" locked="0" layoutInCell="1" allowOverlap="1">
                <wp:simplePos x="0" y="0"/>
                <wp:positionH relativeFrom="page">
                  <wp:posOffset>2524760</wp:posOffset>
                </wp:positionH>
                <wp:positionV relativeFrom="margin">
                  <wp:posOffset>-93345</wp:posOffset>
                </wp:positionV>
                <wp:extent cx="2343785" cy="13716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2343785" cy="137160"/>
                        </a:xfrm>
                        <a:prstGeom prst="rect">
                          <a:avLst/>
                        </a:prstGeom>
                        <a:noFill/>
                      </wps:spPr>
                      <wps:txbx>
                        <w:txbxContent>
                          <w:p>
                            <w:pPr>
                              <w:pStyle w:val="23"/>
                              <w:keepNext/>
                              <w:keepLines/>
                              <w:widowControl w:val="0"/>
                              <w:shd w:val="clear" w:color="auto" w:fill="auto"/>
                              <w:bidi w:val="0"/>
                              <w:spacing w:before="0" w:after="0" w:line="240" w:lineRule="auto"/>
                              <w:ind w:left="0" w:right="0" w:firstLine="0"/>
                              <w:jc w:val="left"/>
                            </w:pPr>
                            <w:bookmarkStart w:id="18" w:name="bookmark25"/>
                            <w:bookmarkStart w:id="19" w:name="bookmark26"/>
                            <w:bookmarkStart w:id="20" w:name="bookmark24"/>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 xml:space="preserve">E. </w:t>
                            </w:r>
                            <w:r>
                              <w:rPr>
                                <w:rFonts w:ascii="Times New Roman" w:hAnsi="Times New Roman" w:eastAsia="Times New Roman" w:cs="Times New Roman"/>
                                <w:b/>
                                <w:bCs/>
                                <w:color w:val="000000"/>
                                <w:spacing w:val="0"/>
                                <w:w w:val="100"/>
                                <w:position w:val="0"/>
                              </w:rPr>
                              <w:t>11</w:t>
                            </w:r>
                            <w:r>
                              <w:rPr>
                                <w:color w:val="000000"/>
                                <w:spacing w:val="0"/>
                                <w:w w:val="100"/>
                                <w:position w:val="0"/>
                              </w:rPr>
                              <w:t>防火门监控系统调试、检测、验收记录</w:t>
                            </w:r>
                            <w:bookmarkEnd w:id="18"/>
                            <w:bookmarkEnd w:id="19"/>
                            <w:bookmarkEnd w:id="20"/>
                          </w:p>
                        </w:txbxContent>
                      </wps:txbx>
                      <wps:bodyPr wrap="none" lIns="0" tIns="0" rIns="0" bIns="0">
                        <a:noAutofit/>
                      </wps:bodyPr>
                    </wps:wsp>
                  </a:graphicData>
                </a:graphic>
              </wp:anchor>
            </w:drawing>
          </mc:Choice>
          <mc:Fallback>
            <w:pict>
              <v:shape id="Shape 105" o:spid="_x0000_s1026" o:spt="202" type="#_x0000_t202" style="position:absolute;left:0pt;margin-left:198.8pt;margin-top:-7.35pt;height:10.8pt;width:184.55pt;mso-position-horizontal-relative:page;mso-position-vertical-relative:margin;mso-wrap-distance-bottom:0.5pt;mso-wrap-distance-top:0pt;mso-wrap-style:none;z-index:125830144;mso-width-relative:page;mso-height-relative:page;" filled="f" stroked="f" coordsize="21600,21600" o:gfxdata="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sr9KPXAAAACQEAAA8AAAAAAAAAAQAgAAAAIgAAAGRycy9k&#10;b3ducmV2LnhtbFBLAQIUABQAAAAIAIdO4kB9JoG5kQEAACYDAAAOAAAAAAAAAAEAIAAAACYBAABk&#10;cnMvZTJvRG9jLnhtbFBLBQYAAAAABgAGAFkBAAApBQAAAAA=&#10;">
                <v:fill on="f" focussize="0,0"/>
                <v:stroke on="f"/>
                <v:imagedata o:title=""/>
                <o:lock v:ext="edit" aspectratio="f"/>
                <v:textbox inset="0mm,0mm,0mm,0mm">
                  <w:txbxContent>
                    <w:p>
                      <w:pPr>
                        <w:pStyle w:val="23"/>
                        <w:keepNext/>
                        <w:keepLines/>
                        <w:widowControl w:val="0"/>
                        <w:shd w:val="clear" w:color="auto" w:fill="auto"/>
                        <w:bidi w:val="0"/>
                        <w:spacing w:before="0" w:after="0" w:line="240" w:lineRule="auto"/>
                        <w:ind w:left="0" w:right="0" w:firstLine="0"/>
                        <w:jc w:val="left"/>
                      </w:pPr>
                      <w:bookmarkStart w:id="18" w:name="bookmark25"/>
                      <w:bookmarkStart w:id="19" w:name="bookmark26"/>
                      <w:bookmarkStart w:id="20" w:name="bookmark24"/>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 xml:space="preserve">E. </w:t>
                      </w:r>
                      <w:r>
                        <w:rPr>
                          <w:rFonts w:ascii="Times New Roman" w:hAnsi="Times New Roman" w:eastAsia="Times New Roman" w:cs="Times New Roman"/>
                          <w:b/>
                          <w:bCs/>
                          <w:color w:val="000000"/>
                          <w:spacing w:val="0"/>
                          <w:w w:val="100"/>
                          <w:position w:val="0"/>
                        </w:rPr>
                        <w:t>11</w:t>
                      </w:r>
                      <w:r>
                        <w:rPr>
                          <w:color w:val="000000"/>
                          <w:spacing w:val="0"/>
                          <w:w w:val="100"/>
                          <w:position w:val="0"/>
                        </w:rPr>
                        <w:t>防火门监控系统调试、检测、验收记录</w:t>
                      </w:r>
                      <w:bookmarkEnd w:id="18"/>
                      <w:bookmarkEnd w:id="19"/>
                      <w:bookmarkEnd w:id="20"/>
                    </w:p>
                  </w:txbxContent>
                </v:textbox>
                <w10:wrap type="topAndBottom"/>
              </v:shape>
            </w:pict>
          </mc:Fallback>
        </mc:AlternateContent>
      </w:r>
      <w:r>
        <mc:AlternateContent>
          <mc:Choice Requires="wps">
            <w:drawing>
              <wp:anchor distT="3175" distB="0" distL="3637915" distR="114300" simplePos="0" relativeHeight="125830144" behindDoc="0" locked="0" layoutInCell="1" allowOverlap="1">
                <wp:simplePos x="0" y="0"/>
                <wp:positionH relativeFrom="page">
                  <wp:posOffset>6048375</wp:posOffset>
                </wp:positionH>
                <wp:positionV relativeFrom="margin">
                  <wp:posOffset>-90170</wp:posOffset>
                </wp:positionV>
                <wp:extent cx="298450" cy="14033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23"/>
                              <w:keepNext/>
                              <w:keepLines/>
                              <w:widowControl w:val="0"/>
                              <w:shd w:val="clear" w:color="auto" w:fill="auto"/>
                              <w:bidi w:val="0"/>
                              <w:spacing w:before="0" w:after="0" w:line="240" w:lineRule="auto"/>
                              <w:ind w:left="0" w:right="0" w:firstLine="0"/>
                              <w:jc w:val="left"/>
                            </w:pPr>
                            <w:bookmarkStart w:id="21" w:name="bookmark28"/>
                            <w:bookmarkStart w:id="22" w:name="bookmark27"/>
                            <w:bookmarkStart w:id="23" w:name="bookmark29"/>
                            <w:r>
                              <w:rPr>
                                <w:color w:val="000000"/>
                                <w:spacing w:val="0"/>
                                <w:w w:val="100"/>
                                <w:position w:val="0"/>
                              </w:rPr>
                              <w:t>编号:</w:t>
                            </w:r>
                            <w:bookmarkEnd w:id="21"/>
                            <w:bookmarkEnd w:id="22"/>
                            <w:bookmarkEnd w:id="23"/>
                          </w:p>
                        </w:txbxContent>
                      </wps:txbx>
                      <wps:bodyPr wrap="none" lIns="0" tIns="0" rIns="0" bIns="0">
                        <a:noAutofit/>
                      </wps:bodyPr>
                    </wps:wsp>
                  </a:graphicData>
                </a:graphic>
              </wp:anchor>
            </w:drawing>
          </mc:Choice>
          <mc:Fallback>
            <w:pict>
              <v:shape id="Shape 107" o:spid="_x0000_s1026" o:spt="202" type="#_x0000_t202" style="position:absolute;left:0pt;margin-left:476.25pt;margin-top:-7.1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6s5XP1wAAAAkBAAAPAAAAAAAAAAEAIAAAACIAAABkcnMvZG93&#10;bnJldi54bWxQSwECFAAUAAAACACHTuJAQ9wyP48BAAAlAwAADgAAAAAAAAABACAAAAAmAQAAZHJz&#10;L2Uyb0RvYy54bWxQSwUGAAAAAAYABgBZAQAAJwUAAAAA&#10;">
                <v:fill on="f" focussize="0,0"/>
                <v:stroke on="f"/>
                <v:imagedata o:title=""/>
                <o:lock v:ext="edit" aspectratio="f"/>
                <v:textbox inset="0mm,0mm,0mm,0mm">
                  <w:txbxContent>
                    <w:p>
                      <w:pPr>
                        <w:pStyle w:val="23"/>
                        <w:keepNext/>
                        <w:keepLines/>
                        <w:widowControl w:val="0"/>
                        <w:shd w:val="clear" w:color="auto" w:fill="auto"/>
                        <w:bidi w:val="0"/>
                        <w:spacing w:before="0" w:after="0" w:line="240" w:lineRule="auto"/>
                        <w:ind w:left="0" w:right="0" w:firstLine="0"/>
                        <w:jc w:val="left"/>
                      </w:pPr>
                      <w:bookmarkStart w:id="21" w:name="bookmark28"/>
                      <w:bookmarkStart w:id="22" w:name="bookmark27"/>
                      <w:bookmarkStart w:id="23" w:name="bookmark29"/>
                      <w:r>
                        <w:rPr>
                          <w:color w:val="000000"/>
                          <w:spacing w:val="0"/>
                          <w:w w:val="100"/>
                          <w:position w:val="0"/>
                        </w:rPr>
                        <w:t>编号:</w:t>
                      </w:r>
                      <w:bookmarkEnd w:id="21"/>
                      <w:bookmarkEnd w:id="22"/>
                      <w:bookmarkEnd w:id="23"/>
                    </w:p>
                  </w:txbxContent>
                </v:textbox>
                <w10:wrap type="topAndBottom"/>
              </v:shape>
            </w:pict>
          </mc:Fallback>
        </mc:AlternateContent>
      </w: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677"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56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检验报告</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的、有效的检验报告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核查产品的型式检验报告</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sz w:val="13"/>
                <w:szCs w:val="13"/>
              </w:rPr>
              <w:t>4</w:t>
            </w:r>
            <w:r>
              <w:rPr>
                <w:color w:val="000000"/>
                <w:spacing w:val="0"/>
                <w:w w:val="100"/>
                <w:position w:val="0"/>
              </w:rPr>
              <w:t>安装质量</w:t>
            </w:r>
          </w:p>
        </w:tc>
      </w:tr>
      <w:tr>
        <w:tblPrEx>
          <w:tblCellMar>
            <w:top w:w="0" w:type="dxa"/>
            <w:left w:w="10" w:type="dxa"/>
            <w:bottom w:w="0" w:type="dxa"/>
            <w:right w:w="10" w:type="dxa"/>
          </w:tblCellMar>
        </w:tblPrEx>
        <w:trPr>
          <w:trHeight w:val="566"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sz w:val="13"/>
                <w:szCs w:val="13"/>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用手感检查设备</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的安装情况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rPr>
                <w:sz w:val="13"/>
                <w:szCs w:val="13"/>
              </w:rPr>
            </w:pPr>
            <w:r>
              <w:rPr>
                <w:color w:val="000000"/>
                <w:spacing w:val="0"/>
                <w:w w:val="100"/>
                <w:position w:val="0"/>
                <w:sz w:val="13"/>
                <w:szCs w:val="13"/>
                <w:lang w:val="en-US" w:eastAsia="en-US" w:bidi="en-US"/>
              </w:rPr>
              <w:t>☆2</w:t>
            </w:r>
            <w:r>
              <w:rPr>
                <w:color w:val="000000"/>
                <w:spacing w:val="0"/>
                <w:w w:val="100"/>
                <w:position w:val="0"/>
                <w:sz w:val="14"/>
                <w:szCs w:val="14"/>
              </w:rPr>
              <w:t>落地安装时设备底边宜高出地（楼）面</w:t>
            </w:r>
            <w:r>
              <w:rPr>
                <w:color w:val="000000"/>
                <w:spacing w:val="0"/>
                <w:w w:val="100"/>
                <w:position w:val="0"/>
                <w:sz w:val="13"/>
                <w:szCs w:val="13"/>
                <w:lang w:val="en-US" w:eastAsia="en-US" w:bidi="en-US"/>
              </w:rPr>
              <w:t>0.</w:t>
            </w:r>
            <w:r>
              <w:rPr>
                <w:rFonts w:hint="eastAsia"/>
                <w:color w:val="000000"/>
                <w:spacing w:val="0"/>
                <w:w w:val="100"/>
                <w:position w:val="0"/>
                <w:sz w:val="13"/>
                <w:szCs w:val="13"/>
                <w:lang w:val="en-US" w:eastAsia="zh-CN" w:bidi="en-US"/>
              </w:rPr>
              <w:t>1</w:t>
            </w:r>
            <w:r>
              <w:rPr>
                <w:color w:val="000000"/>
                <w:spacing w:val="0"/>
                <w:w w:val="100"/>
                <w:position w:val="0"/>
                <w:sz w:val="13"/>
                <w:szCs w:val="13"/>
                <w:lang w:val="en-US" w:eastAsia="en-US" w:bidi="en-US"/>
              </w:rPr>
              <w:t>m</w:t>
            </w:r>
            <w:r>
              <w:rPr>
                <w:color w:val="000000"/>
                <w:spacing w:val="0"/>
                <w:w w:val="100"/>
                <w:position w:val="0"/>
                <w:sz w:val="13"/>
                <w:szCs w:val="13"/>
              </w:rPr>
              <w:t xml:space="preserve">〜 </w:t>
            </w:r>
            <w:r>
              <w:rPr>
                <w:color w:val="000000"/>
                <w:spacing w:val="0"/>
                <w:w w:val="100"/>
                <w:position w:val="0"/>
                <w:sz w:val="13"/>
                <w:szCs w:val="13"/>
                <w:lang w:val="en-US" w:eastAsia="en-US" w:bidi="en-US"/>
              </w:rPr>
              <w:t>0.2m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用尺测量设备底边与地（楼）而的距离</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lang w:val="en-US" w:eastAsia="en-US" w:bidi="en-US"/>
              </w:rPr>
              <w:t>☆ 3</w:t>
            </w:r>
            <w:r>
              <w:rPr>
                <w:color w:val="000000"/>
                <w:spacing w:val="0"/>
                <w:w w:val="100"/>
                <w:position w:val="0"/>
              </w:rPr>
              <w:t>安装在轻质墙上时，应采取加固措施</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检査设备的加固措施</w:t>
            </w:r>
          </w:p>
        </w:tc>
        <w:tc>
          <w:tcPr>
            <w:tcW w:w="451"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1" w:type="dxa"/>
            <w:vMerge w:val="continue"/>
            <w:tcBorders>
              <w:left w:val="single" w:color="auto" w:sz="4" w:space="0"/>
              <w:bottom w:val="single" w:color="auto" w:sz="4" w:space="0"/>
              <w:right w:val="single" w:color="auto" w:sz="4" w:space="0"/>
            </w:tcBorders>
            <w:shd w:val="clear" w:color="auto" w:fill="FFFFFF"/>
            <w:vAlign w:val="top"/>
          </w:tc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1</w:t>
            </w:r>
            <w:r>
              <w:rPr>
                <w:color w:val="000000"/>
                <w:spacing w:val="0"/>
                <w:w w:val="100"/>
                <w:position w:val="0"/>
              </w:rPr>
              <w:t>配线应整齐，不宜交叉</w:t>
            </w:r>
            <w:r>
              <w:rPr>
                <w:rFonts w:hint="eastAsia"/>
                <w:color w:val="000000"/>
                <w:spacing w:val="0"/>
                <w:w w:val="100"/>
                <w:position w:val="0"/>
                <w:lang w:eastAsia="zh-CN"/>
              </w:rPr>
              <w:t>，</w:t>
            </w:r>
            <w:r>
              <w:rPr>
                <w:color w:val="000000"/>
                <w:spacing w:val="0"/>
                <w:w w:val="100"/>
                <w:position w:val="0"/>
              </w:rPr>
              <w:t>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8" w:lineRule="exact"/>
              <w:ind w:left="0" w:right="0" w:firstLine="200"/>
              <w:jc w:val="both"/>
            </w:pPr>
            <w:r>
              <w:rPr>
                <w:color w:val="000000"/>
                <w:spacing w:val="0"/>
                <w:w w:val="100"/>
                <w:position w:val="0"/>
                <w:sz w:val="13"/>
                <w:szCs w:val="13"/>
              </w:rPr>
              <w:t>2</w:t>
            </w:r>
            <w:r>
              <w:rPr>
                <w:color w:val="000000"/>
                <w:spacing w:val="0"/>
                <w:w w:val="100"/>
                <w:position w:val="0"/>
              </w:rPr>
              <w:t>线缆芯线的端部，均应标明编号，并与图纸一致，字迹应清晰</w:t>
            </w:r>
            <w:r>
              <w:rPr>
                <w:rFonts w:hint="eastAsia"/>
                <w:color w:val="000000"/>
                <w:spacing w:val="0"/>
                <w:w w:val="100"/>
                <w:position w:val="0"/>
                <w:sz w:val="13"/>
                <w:szCs w:val="13"/>
                <w:lang w:eastAsia="zh-CN"/>
              </w:rPr>
              <w:t>且</w:t>
            </w:r>
            <w:r>
              <w:rPr>
                <w:color w:val="000000"/>
                <w:spacing w:val="0"/>
                <w:w w:val="100"/>
                <w:position w:val="0"/>
              </w:rPr>
              <w:t>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对照设计文件逐一检查线缆的标号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sz w:val="13"/>
                <w:szCs w:val="13"/>
              </w:rPr>
              <w:t>3</w:t>
            </w:r>
            <w:r>
              <w:rPr>
                <w:color w:val="000000"/>
                <w:spacing w:val="0"/>
                <w:w w:val="100"/>
                <w:position w:val="0"/>
              </w:rPr>
              <w:t>端子板的每个接线端</w:t>
            </w:r>
            <w:r>
              <w:rPr>
                <w:rFonts w:hint="eastAsia"/>
                <w:color w:val="000000"/>
                <w:spacing w:val="0"/>
                <w:w w:val="100"/>
                <w:position w:val="0"/>
                <w:lang w:eastAsia="zh-CN"/>
              </w:rPr>
              <w:t>，</w:t>
            </w:r>
            <w:r>
              <w:rPr>
                <w:color w:val="000000"/>
                <w:spacing w:val="0"/>
                <w:w w:val="100"/>
                <w:position w:val="0"/>
              </w:rPr>
              <w:t>接线不得 超过</w:t>
            </w:r>
            <w:r>
              <w:rPr>
                <w:color w:val="000000"/>
                <w:spacing w:val="0"/>
                <w:w w:val="100"/>
                <w:position w:val="0"/>
                <w:sz w:val="13"/>
                <w:szCs w:val="13"/>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检査端子接情况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200"/>
              <w:jc w:val="both"/>
            </w:pPr>
            <w:r>
              <w:rPr>
                <w:color w:val="000000"/>
                <w:spacing w:val="0"/>
                <w:w w:val="100"/>
                <w:position w:val="0"/>
                <w:sz w:val="13"/>
                <w:szCs w:val="13"/>
              </w:rPr>
              <w:t>1</w:t>
            </w:r>
            <w:r>
              <w:rPr>
                <w:color w:val="000000"/>
                <w:spacing w:val="0"/>
                <w:w w:val="100"/>
                <w:position w:val="0"/>
              </w:rPr>
              <w:t>线缆应留有不小于</w:t>
            </w:r>
            <w:r>
              <w:rPr>
                <w:color w:val="000000"/>
                <w:spacing w:val="0"/>
                <w:w w:val="100"/>
                <w:position w:val="0"/>
                <w:sz w:val="13"/>
                <w:szCs w:val="13"/>
                <w:lang w:val="en-US" w:eastAsia="en-US" w:bidi="en-US"/>
              </w:rPr>
              <w:t>200mm</w:t>
            </w:r>
            <w:r>
              <w:rPr>
                <w:color w:val="000000"/>
                <w:spacing w:val="0"/>
                <w:w w:val="100"/>
                <w:position w:val="0"/>
              </w:rPr>
              <w:t>的余量</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用尺测量线缆的余量长度</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677"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4. </w:t>
            </w:r>
            <w:r>
              <w:rPr>
                <w:color w:val="000000"/>
                <w:spacing w:val="0"/>
                <w:w w:val="100"/>
                <w:position w:val="0"/>
                <w:sz w:val="13"/>
                <w:szCs w:val="13"/>
              </w:rPr>
              <w:t xml:space="preserve">2 </w:t>
            </w:r>
            <w:r>
              <w:rPr>
                <w:color w:val="000000"/>
                <w:spacing w:val="0"/>
                <w:w w:val="100"/>
                <w:position w:val="0"/>
              </w:rPr>
              <w:t>设备的 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200"/>
              <w:jc w:val="both"/>
            </w:pPr>
            <w:r>
              <w:rPr>
                <w:color w:val="000000"/>
                <w:spacing w:val="0"/>
                <w:w w:val="100"/>
                <w:position w:val="0"/>
                <w:sz w:val="13"/>
                <w:szCs w:val="13"/>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20"/>
              <w:jc w:val="both"/>
            </w:pPr>
            <w:r>
              <w:rPr>
                <w:color w:val="000000"/>
                <w:spacing w:val="0"/>
                <w:w w:val="100"/>
                <w:position w:val="0"/>
                <w:sz w:val="13"/>
                <w:szCs w:val="13"/>
              </w:rPr>
              <w:t>6</w:t>
            </w:r>
            <w:r>
              <w:rPr>
                <w:color w:val="000000"/>
                <w:spacing w:val="0"/>
                <w:w w:val="100"/>
                <w:position w:val="0"/>
              </w:rPr>
              <w:t>线缆穿管、糟盒 后，应将管口、槽</w:t>
            </w:r>
            <w:r>
              <w:rPr>
                <w:rFonts w:hint="eastAsia"/>
                <w:color w:val="000000"/>
                <w:spacing w:val="0"/>
                <w:w w:val="100"/>
                <w:position w:val="0"/>
                <w:lang w:eastAsia="zh-CN"/>
              </w:rPr>
              <w:t>口</w:t>
            </w:r>
            <w:r>
              <w:rPr>
                <w:color w:val="000000"/>
                <w:spacing w:val="0"/>
                <w:w w:val="100"/>
                <w:position w:val="0"/>
              </w:rPr>
              <w:t>封堵</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检查管口、槽口封堵情况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3</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设备电源</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sz w:val="13"/>
                <w:szCs w:val="13"/>
              </w:rPr>
              <w:t>1</w:t>
            </w:r>
            <w:r>
              <w:rPr>
                <w:color w:val="000000"/>
                <w:spacing w:val="0"/>
                <w:w w:val="100"/>
                <w:position w:val="0"/>
              </w:rPr>
              <w:t>设备的主电源应冇明显的永久性标识，并应直接与消防电源连接</w:t>
            </w:r>
            <w:r>
              <w:rPr>
                <w:color w:val="000000"/>
                <w:spacing w:val="0"/>
                <w:w w:val="100"/>
                <w:position w:val="0"/>
                <w:lang w:val="zh-CN" w:eastAsia="zh-CN" w:bidi="zh-CN"/>
              </w:rPr>
              <w:t>,严</w:t>
            </w:r>
            <w:r>
              <w:rPr>
                <w:color w:val="000000"/>
                <w:spacing w:val="0"/>
                <w:w w:val="100"/>
                <w:position w:val="0"/>
              </w:rPr>
              <w:t>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检查设备主电源的标识，检査设备与消防电源的连接情况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2</w:t>
            </w:r>
            <w:r>
              <w:rPr>
                <w:color w:val="000000"/>
                <w:spacing w:val="0"/>
                <w:w w:val="100"/>
                <w:position w:val="0"/>
              </w:rPr>
              <w:t>设备与其外接备用电源之间应直接连接</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检査设备与外接备用电源的连接情况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0"/>
              <w:jc w:val="center"/>
            </w:pPr>
            <w:r>
              <w:rPr>
                <w:color w:val="000000"/>
                <w:spacing w:val="0"/>
                <w:w w:val="100"/>
                <w:position w:val="0"/>
                <w:sz w:val="13"/>
                <w:szCs w:val="13"/>
                <w:lang w:val="en-US" w:eastAsia="en-US" w:bidi="en-US"/>
              </w:rPr>
              <w:t xml:space="preserve">☆ 4. </w:t>
            </w:r>
            <w:r>
              <w:rPr>
                <w:color w:val="000000"/>
                <w:spacing w:val="0"/>
                <w:w w:val="100"/>
                <w:position w:val="0"/>
                <w:sz w:val="13"/>
                <w:szCs w:val="13"/>
              </w:rPr>
              <w:t xml:space="preserve">4 </w:t>
            </w:r>
            <w:r>
              <w:rPr>
                <w:color w:val="000000"/>
                <w:spacing w:val="0"/>
                <w:w w:val="100"/>
                <w:position w:val="0"/>
              </w:rPr>
              <w:t>蓄电池安装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设备自带电池需进行现场安装时，蓄电池的规格、型号、容量应符合设计文件的规定，蓄电池的安装应符合 产品使用说明书的要求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対照设计文件核对蓄电池的规格、型号、容量；检査蓄电池的安装情况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用手感检査或专用设备检查设备接地线的连接情况</w:t>
            </w:r>
            <w:r>
              <w:rPr>
                <w:rFonts w:hint="eastAsia"/>
                <w:color w:val="000000"/>
                <w:spacing w:val="0"/>
                <w:w w:val="100"/>
                <w:position w:val="0"/>
                <w:lang w:eastAsia="zh-CN"/>
              </w:rPr>
              <w:t>，</w:t>
            </w:r>
            <w:r>
              <w:rPr>
                <w:color w:val="000000"/>
                <w:spacing w:val="0"/>
                <w:w w:val="100"/>
                <w:position w:val="0"/>
              </w:rPr>
              <w:t>检査设备的接地标识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461"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8787"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 xml:space="preserve">5. </w:t>
            </w:r>
            <w:r>
              <w:rPr>
                <w:color w:val="000000"/>
                <w:spacing w:val="0"/>
                <w:w w:val="100"/>
                <w:position w:val="0"/>
                <w:sz w:val="13"/>
                <w:szCs w:val="13"/>
              </w:rPr>
              <w:t>1</w:t>
            </w:r>
            <w:r>
              <w:rPr>
                <w:color w:val="000000"/>
                <w:spacing w:val="0"/>
                <w:w w:val="100"/>
                <w:position w:val="0"/>
              </w:rPr>
              <w:t>回路号</w:t>
            </w:r>
            <w:r>
              <w:rPr>
                <w:rFonts w:hint="eastAsia"/>
                <w:color w:val="000000"/>
                <w:spacing w:val="0"/>
                <w:w w:val="100"/>
                <w:position w:val="0"/>
                <w:sz w:val="13"/>
                <w:szCs w:val="13"/>
                <w:lang w:val="en-US" w:eastAsia="zh-CN" w:bidi="en-US"/>
              </w:rPr>
              <w:t>（1）</w:t>
            </w:r>
            <w:r>
              <w:rPr>
                <w:color w:val="000000"/>
                <w:spacing w:val="0"/>
                <w:w w:val="100"/>
                <w:position w:val="0"/>
              </w:rPr>
              <w:t>的基本功能</w:t>
            </w: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6</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pPr>
            <w:r>
              <w:rPr>
                <w:color w:val="000000"/>
                <w:spacing w:val="0"/>
                <w:w w:val="100"/>
                <w:position w:val="0"/>
              </w:rPr>
              <w:t>将任一备调总线回路的监控模块与监控器相连接，接通电源，使防火门监控器处于正常监视状态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监控器应能对指示灯、显示器和音响器件进行功能自检</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操作监控器的自检机构，检查设备指示灯、显示器和 音响器的动作情况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2 </w:t>
            </w:r>
            <w:r>
              <w:rPr>
                <w:color w:val="000000"/>
                <w:spacing w:val="0"/>
                <w:w w:val="100"/>
                <w:position w:val="0"/>
              </w:rPr>
              <w:t>主、备电自动换</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监控器主电断电 后</w:t>
            </w:r>
            <w:r>
              <w:rPr>
                <w:color w:val="000000"/>
                <w:spacing w:val="0"/>
                <w:w w:val="100"/>
                <w:position w:val="0"/>
                <w:lang w:val="zh-CN" w:eastAsia="zh-CN" w:bidi="zh-CN"/>
              </w:rPr>
              <w:t>,备</w:t>
            </w:r>
            <w:r>
              <w:rPr>
                <w:color w:val="000000"/>
                <w:spacing w:val="0"/>
                <w:w w:val="100"/>
                <w:position w:val="0"/>
              </w:rPr>
              <w:t>电应能自动投入；主电恢复后，应能自动投入；主电、备电工作指示灯应能正确指示监控器主、备电的工作状态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切断主电源，检查备用电源自动投入情况，观</w:t>
            </w:r>
            <w:r>
              <w:rPr>
                <w:color w:val="000000"/>
                <w:spacing w:val="0"/>
                <w:w w:val="100"/>
                <w:position w:val="0"/>
                <w:lang w:val="zh-CN" w:eastAsia="zh-CN" w:bidi="zh-CN"/>
              </w:rPr>
              <w:t>察工作</w:t>
            </w:r>
            <w:r>
              <w:rPr>
                <w:color w:val="000000"/>
                <w:spacing w:val="0"/>
                <w:w w:val="100"/>
                <w:position w:val="0"/>
              </w:rPr>
              <w:t>指示灯显示情况；恢复主电源，检查主电源自动投入情 况</w:t>
            </w:r>
            <w:r>
              <w:rPr>
                <w:rFonts w:hint="eastAsia"/>
                <w:color w:val="000000"/>
                <w:spacing w:val="0"/>
                <w:w w:val="100"/>
                <w:position w:val="0"/>
                <w:lang w:eastAsia="zh-CN"/>
              </w:rPr>
              <w:t>，</w:t>
            </w:r>
            <w:r>
              <w:rPr>
                <w:color w:val="000000"/>
                <w:spacing w:val="0"/>
                <w:w w:val="100"/>
                <w:position w:val="0"/>
              </w:rPr>
              <w:t>观察工作指示灯显示情况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4"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sz w:val="13"/>
                <w:szCs w:val="13"/>
              </w:rPr>
              <w:t>1</w:t>
            </w:r>
            <w:r>
              <w:rPr>
                <w:color w:val="000000"/>
                <w:spacing w:val="0"/>
                <w:w w:val="100"/>
                <w:position w:val="0"/>
              </w:rPr>
              <w:t>监控器与备用电源之间的连线断路、短路时，监控器 应在</w:t>
            </w:r>
            <w:r>
              <w:rPr>
                <w:color w:val="000000"/>
                <w:spacing w:val="0"/>
                <w:w w:val="100"/>
                <w:position w:val="0"/>
                <w:sz w:val="13"/>
                <w:szCs w:val="13"/>
                <w:lang w:val="en-US" w:eastAsia="en-US" w:bidi="en-US"/>
              </w:rPr>
              <w:t>100s</w:t>
            </w:r>
            <w:r>
              <w:rPr>
                <w:color w:val="000000"/>
                <w:spacing w:val="0"/>
                <w:w w:val="100"/>
                <w:position w:val="0"/>
              </w:rPr>
              <w:t>内发岀故障声、光信号，显示故障类型</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分别使监控器与备用电源之间的连线断路、短路，用秒表测量监控器故障报警响应时间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sz w:val="13"/>
                <w:szCs w:val="13"/>
              </w:rPr>
              <w:t>2</w:t>
            </w:r>
            <w:r>
              <w:rPr>
                <w:color w:val="000000"/>
                <w:spacing w:val="0"/>
                <w:w w:val="100"/>
                <w:position w:val="0"/>
              </w:rPr>
              <w:t>监控器与监控模块的连线断路、短路时.监控器应在</w:t>
            </w:r>
            <w:r>
              <w:rPr>
                <w:color w:val="000000"/>
                <w:spacing w:val="0"/>
                <w:w w:val="100"/>
                <w:position w:val="0"/>
                <w:sz w:val="13"/>
                <w:szCs w:val="13"/>
                <w:lang w:val="en-US" w:eastAsia="en-US" w:bidi="en-US"/>
              </w:rPr>
              <w:t>100s</w:t>
            </w:r>
            <w:r>
              <w:rPr>
                <w:color w:val="000000"/>
                <w:spacing w:val="0"/>
                <w:w w:val="100"/>
                <w:position w:val="0"/>
              </w:rPr>
              <w:t>内显示故障部件的地址注释信息，且显示的地 址注释信息应与附 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分别使监控器与任</w:t>
            </w:r>
            <w:r>
              <w:rPr>
                <w:rFonts w:hint="eastAsia"/>
                <w:color w:val="000000"/>
                <w:spacing w:val="0"/>
                <w:w w:val="100"/>
                <w:position w:val="0"/>
                <w:lang w:eastAsia="zh-CN"/>
              </w:rPr>
              <w:t>一</w:t>
            </w:r>
            <w:r>
              <w:rPr>
                <w:color w:val="000000"/>
                <w:spacing w:val="0"/>
                <w:w w:val="100"/>
                <w:position w:val="0"/>
              </w:rPr>
              <w:t>监控模块的连线断路、短路；用秒表测量监控器故障报警响应时间，检查监控器故障信息显示情况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消音功能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rPr>
              <w:t>监控器应能手动消除报警声倍号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hint="eastAsia"/>
                <w:color w:val="000000"/>
                <w:spacing w:val="0"/>
                <w:w w:val="100"/>
                <w:position w:val="0"/>
                <w:lang w:eastAsia="zh-CN"/>
              </w:rPr>
              <w:t>手</w:t>
            </w:r>
            <w:r>
              <w:rPr>
                <w:color w:val="000000"/>
                <w:spacing w:val="0"/>
                <w:w w:val="100"/>
                <w:position w:val="0"/>
              </w:rPr>
              <w:t>动操作监控器消音键，检査设备声信号消除情况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1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5 </w:t>
            </w:r>
            <w:r>
              <w:rPr>
                <w:color w:val="000000"/>
                <w:spacing w:val="0"/>
                <w:w w:val="100"/>
                <w:position w:val="0"/>
              </w:rPr>
              <w:t>启动、反馈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25" w:lineRule="exact"/>
              <w:ind w:left="0" w:right="0" w:firstLine="200"/>
              <w:jc w:val="both"/>
            </w:pPr>
            <w:r>
              <w:rPr>
                <w:color w:val="000000"/>
                <w:spacing w:val="0"/>
                <w:w w:val="100"/>
                <w:position w:val="0"/>
              </w:rPr>
              <w:t>监控器应能控制常开防火门关闭，接收并显示防火门关闭的反馈信息，显示防火门的地址注释信息，且显示 的地址注释信息应与附录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00"/>
              <w:jc w:val="both"/>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的地址编号，操作防火门监控器启动监控模块</w:t>
            </w:r>
            <w:r>
              <w:rPr>
                <w:rFonts w:hint="eastAsia"/>
                <w:color w:val="000000"/>
                <w:spacing w:val="0"/>
                <w:w w:val="100"/>
                <w:position w:val="0"/>
                <w:lang w:eastAsia="zh-CN"/>
              </w:rPr>
              <w:t>，</w:t>
            </w:r>
            <w:r>
              <w:rPr>
                <w:color w:val="000000"/>
                <w:spacing w:val="0"/>
                <w:w w:val="100"/>
                <w:position w:val="0"/>
              </w:rPr>
              <w:t>观察对应防火门关闭情况，检查监控器的显示情况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99"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4"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6 </w:t>
            </w:r>
            <w:r>
              <w:rPr>
                <w:color w:val="000000"/>
                <w:spacing w:val="0"/>
                <w:w w:val="100"/>
                <w:position w:val="0"/>
              </w:rPr>
              <w:t>防火门故障报警功能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25" w:lineRule="exact"/>
              <w:ind w:left="0" w:right="0" w:firstLine="200"/>
              <w:jc w:val="both"/>
            </w:pPr>
            <w:r>
              <w:rPr>
                <w:color w:val="000000"/>
                <w:spacing w:val="0"/>
                <w:w w:val="100"/>
                <w:position w:val="0"/>
              </w:rPr>
              <w:t>常闭防火门未完全关闭时，监控器应在</w:t>
            </w:r>
            <w:r>
              <w:rPr>
                <w:color w:val="000000"/>
                <w:spacing w:val="0"/>
                <w:w w:val="100"/>
                <w:position w:val="0"/>
                <w:sz w:val="13"/>
                <w:szCs w:val="13"/>
                <w:lang w:val="en-US" w:eastAsia="en-US" w:bidi="en-US"/>
              </w:rPr>
              <w:t>100s</w:t>
            </w:r>
            <w:r>
              <w:rPr>
                <w:color w:val="000000"/>
                <w:spacing w:val="0"/>
                <w:w w:val="100"/>
                <w:position w:val="0"/>
              </w:rPr>
              <w:t>内发出故障声报警信号，点亮故障指示灯，故障声报警信号每 分钟至少提示一次，每次持续时间应为</w:t>
            </w:r>
            <w:r>
              <w:rPr>
                <w:rFonts w:hint="eastAsia"/>
                <w:color w:val="000000"/>
                <w:spacing w:val="0"/>
                <w:w w:val="100"/>
                <w:position w:val="0"/>
                <w:sz w:val="13"/>
                <w:szCs w:val="13"/>
                <w:lang w:val="en-US" w:eastAsia="zh-CN" w:bidi="en-US"/>
              </w:rPr>
              <w:t>1s</w:t>
            </w:r>
            <w:r>
              <w:rPr>
                <w:color w:val="000000"/>
                <w:spacing w:val="0"/>
                <w:w w:val="100"/>
                <w:position w:val="0"/>
                <w:sz w:val="13"/>
                <w:szCs w:val="13"/>
                <w:lang w:val="en-US" w:eastAsia="en-US" w:bidi="en-US"/>
              </w:rPr>
              <w:t xml:space="preserve"> </w:t>
            </w:r>
            <w:r>
              <w:rPr>
                <w:rFonts w:hint="eastAsia"/>
                <w:color w:val="000000"/>
                <w:spacing w:val="0"/>
                <w:w w:val="100"/>
                <w:position w:val="0"/>
                <w:sz w:val="13"/>
                <w:szCs w:val="13"/>
                <w:lang w:val="en-US" w:eastAsia="zh-CN"/>
              </w:rPr>
              <w:t>~</w:t>
            </w:r>
            <w:r>
              <w:rPr>
                <w:color w:val="000000"/>
                <w:spacing w:val="0"/>
                <w:w w:val="100"/>
                <w:position w:val="0"/>
                <w:sz w:val="13"/>
                <w:szCs w:val="13"/>
              </w:rPr>
              <w:t xml:space="preserve"> </w:t>
            </w:r>
            <w:r>
              <w:rPr>
                <w:rFonts w:hint="eastAsia"/>
                <w:color w:val="000000"/>
                <w:spacing w:val="0"/>
                <w:w w:val="100"/>
                <w:position w:val="0"/>
                <w:sz w:val="13"/>
                <w:szCs w:val="13"/>
                <w:lang w:val="en-US" w:eastAsia="zh-CN"/>
              </w:rPr>
              <w:t>3s</w:t>
            </w:r>
            <w:r>
              <w:rPr>
                <w:color w:val="000000"/>
                <w:spacing w:val="0"/>
                <w:w w:val="100"/>
                <w:position w:val="0"/>
                <w:sz w:val="13"/>
                <w:szCs w:val="13"/>
              </w:rPr>
              <w:t>,</w:t>
            </w:r>
            <w:r>
              <w:rPr>
                <w:color w:val="000000"/>
                <w:spacing w:val="0"/>
                <w:w w:val="100"/>
                <w:position w:val="0"/>
              </w:rPr>
              <w:t xml:space="preserve">显示防火门地址注释信息，且显示的地址 注释信息应与附录 </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6" w:lineRule="exact"/>
              <w:ind w:left="0" w:right="0" w:firstLine="200"/>
              <w:jc w:val="both"/>
            </w:pPr>
            <w:r>
              <w:rPr>
                <w:color w:val="000000"/>
                <w:spacing w:val="0"/>
                <w:w w:val="100"/>
                <w:position w:val="0"/>
              </w:rPr>
              <w:t>使任</w:t>
            </w:r>
            <w:r>
              <w:rPr>
                <w:rFonts w:hint="eastAsia"/>
                <w:color w:val="000000"/>
                <w:spacing w:val="0"/>
                <w:w w:val="100"/>
                <w:position w:val="0"/>
                <w:lang w:eastAsia="zh-CN"/>
              </w:rPr>
              <w:t>一樘</w:t>
            </w:r>
            <w:r>
              <w:rPr>
                <w:color w:val="000000"/>
                <w:spacing w:val="0"/>
                <w:w w:val="100"/>
                <w:position w:val="0"/>
              </w:rPr>
              <w:t>常闭防火门处于开启状态，用秒表测量监控器故障报警时间、故障提示音间 隔吋间；检査监控器显示情况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7</w:t>
            </w:r>
          </w:p>
          <w:p>
            <w:pPr>
              <w:pStyle w:val="7"/>
              <w:keepNext w:val="0"/>
              <w:keepLines w:val="0"/>
              <w:widowControl w:val="0"/>
              <w:shd w:val="clear" w:color="auto" w:fill="auto"/>
              <w:bidi w:val="0"/>
              <w:spacing w:before="0" w:after="60" w:line="226"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1~~</w:t>
            </w:r>
            <w:r>
              <w:rPr>
                <w:rFonts w:ascii="Times New Roman" w:hAnsi="Times New Roman" w:eastAsia="Times New Roman" w:cs="Times New Roman"/>
                <w:color w:val="000000"/>
                <w:spacing w:val="0"/>
                <w:w w:val="100"/>
                <w:position w:val="0"/>
                <w:sz w:val="8"/>
                <w:szCs w:val="8"/>
                <w:vertAlign w:val="superscript"/>
              </w:rPr>
              <w:t>1</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 xml:space="preserve">5. </w:t>
            </w:r>
            <w:r>
              <w:rPr>
                <w:color w:val="000000"/>
                <w:spacing w:val="0"/>
                <w:w w:val="100"/>
                <w:position w:val="0"/>
                <w:sz w:val="13"/>
                <w:szCs w:val="13"/>
              </w:rPr>
              <w:t>2</w:t>
            </w:r>
            <w:r>
              <w:rPr>
                <w:color w:val="000000"/>
                <w:spacing w:val="0"/>
                <w:w w:val="100"/>
                <w:position w:val="0"/>
              </w:rPr>
              <w:t>回路号</w:t>
            </w:r>
            <w:r>
              <w:rPr>
                <w:color w:val="000000"/>
                <w:spacing w:val="0"/>
                <w:w w:val="100"/>
                <w:position w:val="0"/>
                <w:sz w:val="13"/>
                <w:szCs w:val="13"/>
                <w:lang w:val="en-US" w:eastAsia="en-US" w:bidi="en-US"/>
              </w:rPr>
              <w:t>（M）</w:t>
            </w:r>
            <w:r>
              <w:rPr>
                <w:color w:val="000000"/>
                <w:spacing w:val="0"/>
                <w:w w:val="100"/>
                <w:position w:val="0"/>
              </w:rPr>
              <w:t>的基本功能</w:t>
            </w:r>
          </w:p>
        </w:tc>
      </w:tr>
      <w:tr>
        <w:tblPrEx>
          <w:tblCellMar>
            <w:top w:w="0" w:type="dxa"/>
            <w:left w:w="10" w:type="dxa"/>
            <w:bottom w:w="0" w:type="dxa"/>
            <w:right w:w="10" w:type="dxa"/>
          </w:tblCellMar>
        </w:tblPrEx>
        <w:trPr>
          <w:trHeight w:val="2155"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2"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1 </w:t>
            </w:r>
            <w:r>
              <w:rPr>
                <w:color w:val="000000"/>
                <w:spacing w:val="0"/>
                <w:w w:val="100"/>
                <w:position w:val="0"/>
              </w:rPr>
              <w:t>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1" w:lineRule="exact"/>
              <w:ind w:left="0" w:right="0" w:firstLine="200"/>
              <w:jc w:val="both"/>
            </w:pPr>
            <w:r>
              <w:rPr>
                <w:color w:val="000000"/>
                <w:spacing w:val="0"/>
                <w:w w:val="100"/>
                <w:position w:val="0"/>
              </w:rPr>
              <w:t xml:space="preserve">监控器与监控模块的连线断路、短路时，监控器应在 </w:t>
            </w:r>
            <w:r>
              <w:rPr>
                <w:color w:val="000000"/>
                <w:spacing w:val="0"/>
                <w:w w:val="100"/>
                <w:position w:val="0"/>
                <w:sz w:val="13"/>
                <w:szCs w:val="13"/>
                <w:lang w:val="en-US" w:eastAsia="en-US" w:bidi="en-US"/>
              </w:rPr>
              <w:t>100s</w:t>
            </w:r>
            <w:r>
              <w:rPr>
                <w:color w:val="000000"/>
                <w:spacing w:val="0"/>
                <w:w w:val="100"/>
                <w:position w:val="0"/>
              </w:rPr>
              <w:t>内发岀故障声光信号，显示故障部件的地址注释信息</w:t>
            </w:r>
            <w:r>
              <w:rPr>
                <w:color w:val="000000"/>
                <w:spacing w:val="0"/>
                <w:w w:val="100"/>
                <w:position w:val="0"/>
                <w:sz w:val="13"/>
                <w:szCs w:val="13"/>
              </w:rPr>
              <w:t>，</w:t>
            </w:r>
            <w:r>
              <w:rPr>
                <w:rFonts w:hint="eastAsia"/>
                <w:color w:val="000000"/>
                <w:spacing w:val="0"/>
                <w:w w:val="100"/>
                <w:position w:val="0"/>
                <w:sz w:val="13"/>
                <w:szCs w:val="13"/>
                <w:lang w:eastAsia="zh-CN"/>
              </w:rPr>
              <w:t>且</w:t>
            </w:r>
            <w:r>
              <w:rPr>
                <w:color w:val="000000"/>
                <w:spacing w:val="0"/>
                <w:w w:val="100"/>
                <w:position w:val="0"/>
              </w:rPr>
              <w:t xml:space="preserve">显示的地址 注释信息应与附录 </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3" w:lineRule="exact"/>
              <w:ind w:left="0" w:right="0" w:firstLine="200"/>
              <w:jc w:val="both"/>
            </w:pPr>
            <w:r>
              <w:rPr>
                <w:color w:val="000000"/>
                <w:spacing w:val="0"/>
                <w:w w:val="100"/>
                <w:position w:val="0"/>
              </w:rPr>
              <w:t>分别使监控器与任一监控模块的连线断路、短路；用秒表测量监控器故障报警响应时间，检査监控器故障信息显示情况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2"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2 </w:t>
            </w:r>
            <w:r>
              <w:rPr>
                <w:color w:val="000000"/>
                <w:spacing w:val="0"/>
                <w:w w:val="100"/>
                <w:position w:val="0"/>
              </w:rPr>
              <w:t>启动、反馈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200"/>
              <w:jc w:val="both"/>
            </w:pPr>
            <w:r>
              <w:rPr>
                <w:color w:val="000000"/>
                <w:spacing w:val="0"/>
                <w:w w:val="100"/>
                <w:position w:val="0"/>
              </w:rPr>
              <w:t>监控器应能控制常开防火门关闭，点亮启动指示灯；接收并显示防火门关闭的反馈信息，显示防火门的地址 注释信息，</w:t>
            </w:r>
            <w:r>
              <w:rPr>
                <w:color w:val="000000"/>
                <w:spacing w:val="0"/>
                <w:w w:val="100"/>
                <w:position w:val="0"/>
                <w:lang w:val="zh-CN" w:eastAsia="zh-CN" w:bidi="zh-CN"/>
              </w:rPr>
              <w:t>且显示</w:t>
            </w:r>
            <w:r>
              <w:rPr>
                <w:color w:val="000000"/>
                <w:spacing w:val="0"/>
                <w:w w:val="100"/>
                <w:position w:val="0"/>
              </w:rPr>
              <w:t>的地址注释信息应 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4" w:lineRule="exact"/>
              <w:ind w:left="0" w:right="0" w:firstLine="200"/>
              <w:jc w:val="both"/>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的址编号，操作防火门监控器启动监控模块</w:t>
            </w:r>
            <w:r>
              <w:rPr>
                <w:rFonts w:hint="eastAsia"/>
                <w:color w:val="000000"/>
                <w:spacing w:val="0"/>
                <w:w w:val="100"/>
                <w:position w:val="0"/>
                <w:lang w:eastAsia="zh-CN"/>
              </w:rPr>
              <w:t>，</w:t>
            </w:r>
            <w:r>
              <w:rPr>
                <w:color w:val="000000"/>
                <w:spacing w:val="0"/>
                <w:w w:val="100"/>
                <w:position w:val="0"/>
              </w:rPr>
              <w:t>观察监控器启动指示灯点亮情况、对应防火门关 闭情况，检査监控器的显示情况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03"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0"/>
              <w:jc w:val="center"/>
              <w:rPr>
                <w:sz w:val="13"/>
                <w:szCs w:val="13"/>
              </w:rPr>
            </w:pPr>
            <w:r>
              <w:rPr>
                <w:color w:val="000000"/>
                <w:spacing w:val="0"/>
                <w:w w:val="100"/>
                <w:position w:val="0"/>
                <w:sz w:val="13"/>
                <w:szCs w:val="13"/>
                <w:lang w:val="en-US" w:eastAsia="en-US" w:bidi="en-US"/>
              </w:rPr>
              <w:t xml:space="preserve">5. 2. </w:t>
            </w:r>
            <w:r>
              <w:rPr>
                <w:color w:val="000000"/>
                <w:spacing w:val="0"/>
                <w:w w:val="100"/>
                <w:position w:val="0"/>
                <w:sz w:val="13"/>
                <w:szCs w:val="13"/>
              </w:rPr>
              <w:t>3</w:t>
            </w:r>
          </w:p>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rPr>
              <w:t>防火门 故障报警 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常闭防火门未完全关闭时，监控器应在</w:t>
            </w:r>
            <w:r>
              <w:rPr>
                <w:color w:val="000000"/>
                <w:spacing w:val="0"/>
                <w:w w:val="100"/>
                <w:position w:val="0"/>
                <w:sz w:val="13"/>
                <w:szCs w:val="13"/>
                <w:lang w:val="en-US" w:eastAsia="en-US" w:bidi="en-US"/>
              </w:rPr>
              <w:t>100s</w:t>
            </w:r>
            <w:r>
              <w:rPr>
                <w:color w:val="000000"/>
                <w:spacing w:val="0"/>
                <w:w w:val="100"/>
                <w:position w:val="0"/>
              </w:rPr>
              <w:t>内发出故障声报警信</w:t>
            </w:r>
            <w:r>
              <w:rPr>
                <w:color w:val="000000"/>
                <w:spacing w:val="0"/>
                <w:w w:val="100"/>
                <w:position w:val="0"/>
                <w:lang w:val="zh-CN" w:eastAsia="zh-CN" w:bidi="zh-CN"/>
              </w:rPr>
              <w:t>号，</w:t>
            </w:r>
            <w:r>
              <w:rPr>
                <w:color w:val="000000"/>
                <w:spacing w:val="0"/>
                <w:w w:val="100"/>
                <w:position w:val="0"/>
              </w:rPr>
              <w:t>点亮故障指</w:t>
            </w:r>
            <w:r>
              <w:rPr>
                <w:color w:val="000000"/>
                <w:spacing w:val="0"/>
                <w:w w:val="100"/>
                <w:position w:val="0"/>
                <w:lang w:val="zh-CN" w:eastAsia="zh-CN" w:bidi="zh-CN"/>
              </w:rPr>
              <w:t xml:space="preserve">示灯、 </w:t>
            </w:r>
            <w:r>
              <w:rPr>
                <w:color w:val="000000"/>
                <w:spacing w:val="0"/>
                <w:w w:val="100"/>
                <w:position w:val="0"/>
              </w:rPr>
              <w:t>故障声报警信号每 分钟至少提示一 次，每次持续时间应为</w:t>
            </w:r>
            <w:r>
              <w:rPr>
                <w:rFonts w:hint="eastAsia"/>
                <w:color w:val="000000"/>
                <w:spacing w:val="0"/>
                <w:w w:val="100"/>
                <w:position w:val="0"/>
                <w:sz w:val="13"/>
                <w:szCs w:val="13"/>
                <w:lang w:val="en-US" w:eastAsia="zh-CN" w:bidi="en-US"/>
              </w:rPr>
              <w:t>1</w:t>
            </w:r>
            <w:r>
              <w:rPr>
                <w:color w:val="000000"/>
                <w:spacing w:val="0"/>
                <w:w w:val="100"/>
                <w:position w:val="0"/>
                <w:sz w:val="13"/>
                <w:szCs w:val="13"/>
                <w:lang w:val="en-US" w:eastAsia="en-US" w:bidi="en-US"/>
              </w:rPr>
              <w:t>s</w:t>
            </w:r>
            <w:r>
              <w:rPr>
                <w:color w:val="000000"/>
                <w:spacing w:val="0"/>
                <w:w w:val="100"/>
                <w:position w:val="0"/>
                <w:sz w:val="13"/>
                <w:szCs w:val="13"/>
              </w:rPr>
              <w:t>〜</w:t>
            </w:r>
            <w:r>
              <w:rPr>
                <w:color w:val="000000"/>
                <w:spacing w:val="0"/>
                <w:w w:val="100"/>
                <w:position w:val="0"/>
                <w:sz w:val="13"/>
                <w:szCs w:val="13"/>
                <w:lang w:val="en-US" w:eastAsia="en-US" w:bidi="en-US"/>
              </w:rPr>
              <w:t>3s,</w:t>
            </w:r>
            <w:r>
              <w:rPr>
                <w:color w:val="000000"/>
                <w:spacing w:val="0"/>
                <w:w w:val="100"/>
                <w:position w:val="0"/>
              </w:rPr>
              <w:t>显示防火门的地址注释信息</w:t>
            </w:r>
            <w:r>
              <w:rPr>
                <w:color w:val="000000"/>
                <w:spacing w:val="0"/>
                <w:w w:val="100"/>
                <w:position w:val="0"/>
                <w:sz w:val="13"/>
                <w:szCs w:val="13"/>
              </w:rPr>
              <w:t>，</w:t>
            </w:r>
            <w:r>
              <w:rPr>
                <w:rFonts w:hint="eastAsia"/>
                <w:color w:val="000000"/>
                <w:spacing w:val="0"/>
                <w:w w:val="100"/>
                <w:position w:val="0"/>
                <w:sz w:val="13"/>
                <w:szCs w:val="13"/>
                <w:lang w:eastAsia="zh-CN"/>
              </w:rPr>
              <w:t>且</w:t>
            </w:r>
            <w:r>
              <w:rPr>
                <w:color w:val="000000"/>
                <w:spacing w:val="0"/>
                <w:w w:val="100"/>
                <w:position w:val="0"/>
              </w:rPr>
              <w:t>显示的地址注释侑息应与附录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使任一槌常闭防火门处于开启状态，用秒表测量监控器故障报警时间、故障提示音间 隔时间；检查监控 器显示情况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sz w:val="13"/>
                <w:szCs w:val="13"/>
                <w:lang w:val="en-US" w:eastAsia="zh-CN" w:bidi="en-US"/>
              </w:rPr>
              <w:t>II</w:t>
            </w:r>
            <w:r>
              <w:rPr>
                <w:color w:val="000000"/>
                <w:spacing w:val="0"/>
                <w:w w:val="100"/>
                <w:position w:val="0"/>
              </w:rPr>
              <w:t>防火门监控器现场部件调试、检测、验收</w:t>
            </w:r>
          </w:p>
        </w:tc>
      </w:tr>
      <w:tr>
        <w:tblPrEx>
          <w:tblCellMar>
            <w:top w:w="0" w:type="dxa"/>
            <w:left w:w="10" w:type="dxa"/>
            <w:bottom w:w="0" w:type="dxa"/>
            <w:right w:w="10" w:type="dxa"/>
          </w:tblCellMar>
        </w:tblPrEx>
        <w:trPr>
          <w:trHeight w:val="44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设备地址编号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部件类型：☆监控模块、☆电动闭门器、☆释放器、☆门磁开关</w:t>
            </w:r>
          </w:p>
        </w:tc>
      </w:tr>
      <w:tr>
        <w:tblPrEx>
          <w:tblCellMar>
            <w:top w:w="0" w:type="dxa"/>
            <w:left w:w="10" w:type="dxa"/>
            <w:bottom w:w="0" w:type="dxa"/>
            <w:right w:w="10" w:type="dxa"/>
          </w:tblCellMar>
        </w:tblPrEx>
        <w:trPr>
          <w:trHeight w:val="576"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bl>
    <w:p>
      <w:pPr>
        <w:widowControl w:val="0"/>
        <w:spacing w:line="1" w:lineRule="exact"/>
        <w:sectPr>
          <w:headerReference r:id="rId16" w:type="first"/>
          <w:headerReference r:id="rId15" w:type="default"/>
          <w:footnotePr>
            <w:numFmt w:val="decimal"/>
          </w:footnotePr>
          <w:pgSz w:w="11900" w:h="8400" w:orient="landscape"/>
          <w:pgMar w:top="1546" w:right="1379" w:bottom="993" w:left="1146" w:header="0" w:footer="3" w:gutter="0"/>
          <w:cols w:space="720" w:num="1"/>
          <w:titlePg/>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1</w:t>
            </w:r>
            <w:r>
              <w:rPr>
                <w:color w:val="000000"/>
                <w:spacing w:val="0"/>
                <w:w w:val="100"/>
                <w:position w:val="0"/>
              </w:rPr>
              <w:t>规格型号应符合设计文件的规定</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对照设计文件和防火门监控器检验报告核査设备的规格型号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0"/>
                <w:szCs w:val="10"/>
                <w:lang w:val="en-US" w:eastAsia="zh-CN"/>
              </w:rPr>
            </w:pPr>
            <w:r>
              <w:rPr>
                <w:rFonts w:hint="eastAsia"/>
                <w:color w:val="000000"/>
                <w:spacing w:val="0"/>
                <w:w w:val="100"/>
                <w:position w:val="0"/>
                <w:sz w:val="13"/>
                <w:szCs w:val="13"/>
                <w:lang w:val="en-US" w:eastAsia="zh-CN"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2</w:t>
            </w:r>
            <w:r>
              <w:rPr>
                <w:color w:val="000000"/>
                <w:spacing w:val="0"/>
                <w:w w:val="100"/>
                <w:position w:val="0"/>
              </w:rPr>
              <w:t>应为防火门监控器检验报告中描述的配接产品</w:t>
            </w:r>
          </w:p>
        </w:tc>
        <w:tc>
          <w:tcPr>
            <w:tcW w:w="1411" w:type="dxa"/>
            <w:vMerge w:val="continue"/>
            <w:tcBorders>
              <w:left w:val="single" w:color="auto" w:sz="4" w:space="0"/>
            </w:tcBorders>
            <w:shd w:val="clear" w:color="auto" w:fill="FFFFFF"/>
            <w:vAlign w:val="center"/>
          </w:tc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6"/>
                <w:szCs w:val="16"/>
                <w:lang w:eastAsia="zh-CN"/>
              </w:rPr>
            </w:pPr>
            <w:r>
              <w:rPr>
                <w:rFonts w:hint="eastAsia"/>
                <w:color w:val="000000"/>
                <w:spacing w:val="0"/>
                <w:w w:val="100"/>
                <w:position w:val="0"/>
                <w:sz w:val="13"/>
                <w:szCs w:val="13"/>
                <w:lang w:val="en-US" w:eastAsia="zh-CN"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200"/>
              <w:jc w:val="left"/>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rPr>
                <w:rFonts w:hint="eastAsia" w:eastAsia="宋体"/>
                <w:lang w:eastAsia="zh-CN"/>
              </w:rPr>
            </w:pPr>
            <w:r>
              <w:rPr>
                <w:color w:val="000000"/>
                <w:spacing w:val="0"/>
                <w:w w:val="100"/>
                <w:position w:val="0"/>
              </w:rPr>
              <w:t>设置数</w:t>
            </w:r>
            <w:r>
              <w:rPr>
                <w:rFonts w:hint="eastAsia"/>
                <w:color w:val="000000"/>
                <w:spacing w:val="0"/>
                <w:w w:val="100"/>
                <w:position w:val="0"/>
                <w:lang w:eastAsia="zh-CN"/>
              </w:rPr>
              <w:t>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对照设计文件核査设备的设置数量</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200"/>
              <w:jc w:val="left"/>
              <w:rPr>
                <w:sz w:val="13"/>
                <w:szCs w:val="13"/>
              </w:rPr>
            </w:pPr>
            <w:r>
              <w:rPr>
                <w:color w:val="000000"/>
                <w:spacing w:val="0"/>
                <w:w w:val="100"/>
                <w:position w:val="0"/>
                <w:sz w:val="13"/>
                <w:szCs w:val="13"/>
                <w:lang w:val="en-US" w:eastAsia="en-US" w:bidi="en-US"/>
              </w:rPr>
              <w:t xml:space="preserve">2. </w:t>
            </w:r>
            <w:r>
              <w:rPr>
                <w:color w:val="000000"/>
                <w:spacing w:val="0"/>
                <w:w w:val="100"/>
                <w:position w:val="0"/>
                <w:sz w:val="13"/>
                <w:szCs w:val="13"/>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18"/>
                <w:szCs w:val="118"/>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97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检验报告</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应有与其相符合 的、有效的检</w:t>
            </w:r>
            <w:r>
              <w:rPr>
                <w:rFonts w:hint="eastAsia"/>
                <w:color w:val="000000"/>
                <w:spacing w:val="0"/>
                <w:w w:val="100"/>
                <w:position w:val="0"/>
                <w:lang w:eastAsia="zh-CN"/>
              </w:rPr>
              <w:t>验收</w:t>
            </w:r>
            <w:r>
              <w:rPr>
                <w:color w:val="000000"/>
                <w:spacing w:val="0"/>
                <w:w w:val="100"/>
                <w:position w:val="0"/>
              </w:rPr>
              <w:t>报告</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核查产品的型式检验报告</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6"/>
                <w:szCs w:val="16"/>
                <w:lang w:eastAsia="zh-CN"/>
              </w:rPr>
            </w:pPr>
            <w:r>
              <w:rPr>
                <w:rFonts w:hint="eastAsia"/>
                <w:color w:val="000000"/>
                <w:spacing w:val="0"/>
                <w:w w:val="100"/>
                <w:position w:val="0"/>
                <w:sz w:val="13"/>
                <w:szCs w:val="13"/>
                <w:lang w:val="en-US" w:eastAsia="zh-CN"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98"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rPr>
                <w:rFonts w:hint="eastAsia" w:eastAsia="宋体"/>
                <w:lang w:val="en-US" w:eastAsia="zh-CN"/>
              </w:rPr>
            </w:pPr>
            <w:r>
              <w:rPr>
                <w:color w:val="000000"/>
                <w:spacing w:val="0"/>
                <w:w w:val="100"/>
                <w:position w:val="0"/>
                <w:sz w:val="13"/>
                <w:szCs w:val="13"/>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1469"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3"/>
                <w:szCs w:val="13"/>
              </w:rPr>
            </w:pPr>
            <w:r>
              <w:rPr>
                <w:color w:val="000000"/>
                <w:spacing w:val="0"/>
                <w:w w:val="100"/>
                <w:position w:val="0"/>
                <w:sz w:val="13"/>
                <w:szCs w:val="13"/>
              </w:rPr>
              <w:t>1</w:t>
            </w:r>
            <w:r>
              <w:rPr>
                <w:color w:val="000000"/>
                <w:spacing w:val="0"/>
                <w:w w:val="100"/>
                <w:position w:val="0"/>
                <w:sz w:val="14"/>
                <w:szCs w:val="14"/>
              </w:rPr>
              <w:t>监控模块至电动闭门器、释放器、门磁开关之间连接线的长度不应大 于</w:t>
            </w:r>
            <w:r>
              <w:rPr>
                <w:color w:val="000000"/>
                <w:spacing w:val="0"/>
                <w:w w:val="100"/>
                <w:position w:val="0"/>
                <w:sz w:val="13"/>
                <w:szCs w:val="13"/>
                <w:lang w:val="en-US" w:eastAsia="en-US" w:bidi="en-US"/>
              </w:rPr>
              <w:t>3m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用尺测量监控模块与连接部件接线的长度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2</w:t>
            </w:r>
            <w:r>
              <w:rPr>
                <w:color w:val="000000"/>
                <w:spacing w:val="0"/>
                <w:w w:val="100"/>
                <w:position w:val="0"/>
              </w:rPr>
              <w:t>监控模块、电动闭门器、释放器、门磁开关应安装牢固</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用手感检查设备的固定情况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3</w:t>
            </w:r>
            <w:r>
              <w:rPr>
                <w:color w:val="000000"/>
                <w:spacing w:val="0"/>
                <w:w w:val="100"/>
                <w:position w:val="0"/>
              </w:rPr>
              <w:t>门磁开关安装不应破坏门扇与门框的密闭性</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检査门磁开关的安装情况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4"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518"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4. 2. </w:t>
            </w:r>
            <w:r>
              <w:rPr>
                <w:color w:val="000000"/>
                <w:spacing w:val="0"/>
                <w:w w:val="100"/>
                <w:position w:val="0"/>
                <w:sz w:val="13"/>
                <w:szCs w:val="13"/>
              </w:rPr>
              <w:t>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的规定进行地址设置，监控器地址注释信息录入</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155"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1</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监控模块 离线故障 报警功能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4. 14.</w:t>
            </w:r>
            <w:r>
              <w:rPr>
                <w:color w:val="000000"/>
                <w:spacing w:val="0"/>
                <w:w w:val="100"/>
                <w:position w:val="0"/>
                <w:sz w:val="13"/>
                <w:szCs w:val="13"/>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20"/>
              <w:jc w:val="both"/>
            </w:pPr>
            <w:r>
              <w:rPr>
                <w:color w:val="000000"/>
                <w:spacing w:val="0"/>
                <w:w w:val="100"/>
                <w:position w:val="0"/>
              </w:rPr>
              <w:t>监控模块离线时，监控器应发出故障声、光信号，显示故障部件的类型和地址注释信息</w:t>
            </w:r>
            <w:r>
              <w:rPr>
                <w:rFonts w:hint="eastAsia"/>
                <w:color w:val="000000"/>
                <w:spacing w:val="0"/>
                <w:w w:val="100"/>
                <w:position w:val="0"/>
                <w:lang w:eastAsia="zh-CN"/>
              </w:rPr>
              <w:t>，</w:t>
            </w:r>
            <w:r>
              <w:rPr>
                <w:color w:val="000000"/>
                <w:spacing w:val="0"/>
                <w:w w:val="100"/>
                <w:position w:val="0"/>
              </w:rPr>
              <w:t>且监控器显示的地 址注释信息应与附录</w:t>
            </w:r>
            <w:r>
              <w:rPr>
                <w:color w:val="000000"/>
                <w:spacing w:val="0"/>
                <w:w w:val="100"/>
                <w:position w:val="0"/>
                <w:sz w:val="13"/>
                <w:szCs w:val="13"/>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使监控模块和监控器的通信总线处于离线状态，观察监控器故障报警情况</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査监控器显 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2</w:t>
            </w:r>
          </w:p>
          <w:p>
            <w:pPr>
              <w:pStyle w:val="7"/>
              <w:keepNext w:val="0"/>
              <w:keepLines w:val="0"/>
              <w:widowControl w:val="0"/>
              <w:shd w:val="clear" w:color="auto" w:fill="auto"/>
              <w:bidi w:val="0"/>
              <w:spacing w:before="0" w:after="0" w:line="264" w:lineRule="exact"/>
              <w:ind w:left="0" w:right="0" w:firstLine="0"/>
              <w:jc w:val="both"/>
            </w:pPr>
            <w:r>
              <w:rPr>
                <w:color w:val="000000"/>
                <w:spacing w:val="0"/>
                <w:w w:val="100"/>
                <w:position w:val="0"/>
              </w:rPr>
              <w:t>监控模块 连接部件 断线故障 报警功能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5</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监控模块与连接部件的连接线路断路时，监控器应发岀故障声、光信号，显示故障部件的类型和地址注释信 息，且监控器显示的地址注释信息应 与附录</w:t>
            </w:r>
            <w:r>
              <w:rPr>
                <w:color w:val="000000"/>
                <w:spacing w:val="0"/>
                <w:w w:val="100"/>
                <w:position w:val="0"/>
                <w:sz w:val="13"/>
                <w:szCs w:val="13"/>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使监控模块与连接部件之间的连接线断路，观察监控器故障报警情况，检查监控器显示情况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3</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监控模块</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启动功能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常开防火门监控模块应能接收监控器的指令，控制常开防火门完全关闭</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的地址编号，操作监控器控制监控模块启动，检査对应防火门关闭情况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6"/>
                <w:szCs w:val="16"/>
                <w:lang w:eastAsia="zh-CN"/>
              </w:rPr>
            </w:pPr>
            <w:r>
              <w:rPr>
                <w:rFonts w:hint="eastAsia"/>
                <w:color w:val="000000"/>
                <w:spacing w:val="0"/>
                <w:w w:val="100"/>
                <w:position w:val="0"/>
                <w:sz w:val="13"/>
                <w:szCs w:val="13"/>
                <w:lang w:val="en-US" w:eastAsia="zh-CN"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10"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40"/>
              <w:jc w:val="left"/>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4</w:t>
            </w:r>
          </w:p>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监控模块 反馈功能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常开防火门监控模块应能接收并向监控器发送常开防火门闭合反馈信号，监控器应显示防火门的地址注 释</w:t>
            </w:r>
            <w:r>
              <w:rPr>
                <w:rFonts w:hint="eastAsia"/>
                <w:color w:val="000000"/>
                <w:spacing w:val="0"/>
                <w:w w:val="100"/>
                <w:position w:val="0"/>
                <w:lang w:eastAsia="zh-CN"/>
              </w:rPr>
              <w:t>信息</w:t>
            </w:r>
            <w:r>
              <w:rPr>
                <w:color w:val="000000"/>
                <w:spacing w:val="0"/>
                <w:w w:val="100"/>
                <w:position w:val="0"/>
              </w:rPr>
              <w:t>，</w:t>
            </w:r>
            <w:r>
              <w:rPr>
                <w:rFonts w:hint="eastAsia"/>
                <w:color w:val="000000"/>
                <w:spacing w:val="0"/>
                <w:w w:val="100"/>
                <w:position w:val="0"/>
                <w:lang w:eastAsia="zh-CN"/>
              </w:rPr>
              <w:t>且</w:t>
            </w:r>
            <w:r>
              <w:rPr>
                <w:color w:val="000000"/>
                <w:spacing w:val="0"/>
                <w:w w:val="100"/>
                <w:position w:val="0"/>
              </w:rPr>
              <w:t>监控器显示的地址注释信息应与附录</w:t>
            </w:r>
            <w:r>
              <w:rPr>
                <w:color w:val="000000"/>
                <w:spacing w:val="0"/>
                <w:w w:val="100"/>
                <w:position w:val="0"/>
                <w:sz w:val="13"/>
                <w:szCs w:val="13"/>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常开防火门闭合 后，检查监控器的显示情况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13"/>
              <w:keepNext w:val="0"/>
              <w:keepLines w:val="0"/>
              <w:widowControl w:val="0"/>
              <w:shd w:val="clear" w:color="auto" w:fill="auto"/>
              <w:bidi w:val="0"/>
              <w:spacing w:before="22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115" w:hRule="exact"/>
          <w:jc w:val="center"/>
        </w:trPr>
        <w:tc>
          <w:tcPr>
            <w:tcW w:w="288" w:type="dxa"/>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sz w:val="13"/>
                <w:szCs w:val="13"/>
              </w:rPr>
            </w:pPr>
            <w:r>
              <w:rPr>
                <w:color w:val="000000"/>
                <w:spacing w:val="0"/>
                <w:w w:val="100"/>
                <w:position w:val="0"/>
                <w:sz w:val="13"/>
                <w:szCs w:val="13"/>
                <w:lang w:val="en-US" w:eastAsia="en-US" w:bidi="en-US"/>
              </w:rPr>
              <w:t xml:space="preserve">5. </w:t>
            </w:r>
            <w:r>
              <w:rPr>
                <w:color w:val="000000"/>
                <w:spacing w:val="0"/>
                <w:w w:val="100"/>
                <w:position w:val="0"/>
                <w:sz w:val="13"/>
                <w:szCs w:val="13"/>
              </w:rPr>
              <w:t>5</w:t>
            </w:r>
          </w:p>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防火门 故障报警 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常闭防火门未完全闭合时，监控模块应向监控器发送常闭防火门故障报警信号，监控器应发出故障声、光信 号</w:t>
            </w:r>
            <w:r>
              <w:rPr>
                <w:color w:val="000000"/>
                <w:spacing w:val="0"/>
                <w:w w:val="100"/>
                <w:position w:val="0"/>
                <w:lang w:val="zh-CN" w:eastAsia="zh-CN" w:bidi="zh-CN"/>
              </w:rPr>
              <w:t>,显</w:t>
            </w:r>
            <w:r>
              <w:rPr>
                <w:color w:val="000000"/>
                <w:spacing w:val="0"/>
                <w:w w:val="100"/>
                <w:position w:val="0"/>
              </w:rPr>
              <w:t>示故障防火门的地址注释信息，且监控器显示的地址注释信息应 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使监控模块监视的常闭防火门处于木完全闭合状态，观察监控器故障报警情况，检査监控器的显示情况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III</w:t>
            </w:r>
            <w:r>
              <w:rPr>
                <w:color w:val="000000"/>
                <w:spacing w:val="0"/>
                <w:w w:val="100"/>
                <w:position w:val="0"/>
              </w:rPr>
              <w:t>防火门监控系统联动控制功能的调试、检测、验收</w:t>
            </w:r>
          </w:p>
        </w:tc>
      </w:tr>
      <w:tr>
        <w:tblPrEx>
          <w:tblCellMar>
            <w:top w:w="0" w:type="dxa"/>
            <w:left w:w="10" w:type="dxa"/>
            <w:bottom w:w="0" w:type="dxa"/>
            <w:right w:w="10" w:type="dxa"/>
          </w:tblCellMar>
        </w:tblPrEx>
        <w:trPr>
          <w:trHeight w:val="1138" w:hRule="exact"/>
          <w:jc w:val="center"/>
        </w:trPr>
        <w:tc>
          <w:tcPr>
            <w:tcW w:w="288" w:type="dxa"/>
            <w:tcBorders>
              <w:top w:val="single" w:color="auto" w:sz="4" w:space="0"/>
              <w:left w:val="single" w:color="auto" w:sz="4" w:space="0"/>
              <w:bottom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8</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60"/>
              <w:jc w:val="both"/>
            </w:pPr>
            <w:r>
              <w:rPr>
                <w:color w:val="000000"/>
                <w:spacing w:val="0"/>
                <w:w w:val="100"/>
                <w:position w:val="0"/>
              </w:rPr>
              <w:t>使防火门监控器与消防联动控制器相连接，使消防联动控制器处于自动控制工作状态</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9</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sz w:val="13"/>
                <w:szCs w:val="13"/>
              </w:rPr>
              <w:t>1</w:t>
            </w:r>
            <w:r>
              <w:rPr>
                <w:color w:val="000000"/>
                <w:spacing w:val="0"/>
                <w:w w:val="100"/>
                <w:position w:val="0"/>
              </w:rPr>
              <w:t>消防联动控制器应发出控制防火门关闭的启动</w:t>
            </w:r>
            <w:r>
              <w:rPr>
                <w:rFonts w:hint="eastAsia"/>
                <w:color w:val="000000"/>
                <w:spacing w:val="0"/>
                <w:w w:val="100"/>
                <w:position w:val="0"/>
                <w:sz w:val="13"/>
                <w:szCs w:val="13"/>
                <w:lang w:val="en-US" w:eastAsia="zh-CN" w:bidi="en-US"/>
              </w:rPr>
              <w:t>信</w:t>
            </w:r>
            <w:r>
              <w:rPr>
                <w:color w:val="000000"/>
                <w:spacing w:val="0"/>
                <w:w w:val="100"/>
                <w:position w:val="0"/>
                <w:sz w:val="13"/>
                <w:szCs w:val="13"/>
                <w:lang w:val="en-US" w:eastAsia="en-US" w:bidi="en-US"/>
              </w:rPr>
              <w:t xml:space="preserve"> </w:t>
            </w:r>
            <w:r>
              <w:rPr>
                <w:color w:val="000000"/>
                <w:spacing w:val="0"/>
                <w:w w:val="100"/>
                <w:position w:val="0"/>
              </w:rPr>
              <w:t>号，点亮启动指示灯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使报警区域内符合联动控制触发条件的两只火灾探测器或一只火灾探测器和手动报警按钮发出火灾报警信号，检査联动控制 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textDirection w:val="tbRlV"/>
            <w:vAlign w:val="center"/>
          </w:tcPr>
          <w:p>
            <w:pPr>
              <w:pStyle w:val="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6"/>
                <w:szCs w:val="16"/>
                <w:lang w:val="en-US" w:eastAsia="zh-CN"/>
              </w:rPr>
            </w:pPr>
            <w:r>
              <w:rPr>
                <w:rFonts w:hint="eastAsia"/>
                <w:color w:val="000000"/>
                <w:spacing w:val="0"/>
                <w:w w:val="100"/>
                <w:position w:val="0"/>
                <w:sz w:val="13"/>
                <w:szCs w:val="13"/>
                <w:lang w:val="en-US" w:eastAsia="zh-CN"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sz w:val="13"/>
                <w:szCs w:val="13"/>
              </w:rPr>
              <w:t>2</w:t>
            </w:r>
            <w:r>
              <w:rPr>
                <w:color w:val="000000"/>
                <w:spacing w:val="0"/>
                <w:w w:val="100"/>
                <w:position w:val="0"/>
              </w:rPr>
              <w:t>监控器应控制报警区域内所有常开防火门关闭</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检查防火门的动作情况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top"/>
          </w:tcPr>
          <w:p>
            <w:pPr>
              <w:pStyle w:val="13"/>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6"/>
                <w:szCs w:val="16"/>
                <w:lang w:eastAsia="zh-CN"/>
              </w:rPr>
            </w:pPr>
            <w:r>
              <w:rPr>
                <w:rFonts w:hint="eastAsia"/>
                <w:color w:val="000000"/>
                <w:spacing w:val="0"/>
                <w:w w:val="100"/>
                <w:position w:val="0"/>
                <w:sz w:val="13"/>
                <w:szCs w:val="13"/>
                <w:lang w:val="en-US" w:eastAsia="zh-CN"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sz w:val="13"/>
                <w:szCs w:val="13"/>
              </w:rPr>
              <w:t>3</w:t>
            </w:r>
            <w:r>
              <w:rPr>
                <w:color w:val="000000"/>
                <w:spacing w:val="0"/>
                <w:w w:val="100"/>
                <w:position w:val="0"/>
              </w:rPr>
              <w:t>防火门监控器应接收并显示每一</w:t>
            </w:r>
            <w:r>
              <w:rPr>
                <w:rFonts w:hint="eastAsia"/>
                <w:color w:val="000000"/>
                <w:spacing w:val="0"/>
                <w:w w:val="100"/>
                <w:position w:val="0"/>
                <w:lang w:eastAsia="zh-CN"/>
              </w:rPr>
              <w:t>樘</w:t>
            </w:r>
            <w:r>
              <w:rPr>
                <w:color w:val="000000"/>
                <w:spacing w:val="0"/>
                <w:w w:val="100"/>
                <w:position w:val="0"/>
              </w:rPr>
              <w:t>常开防火门完全闭合的反馈信号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200"/>
              <w:jc w:val="both"/>
            </w:pPr>
            <w:r>
              <w:rPr>
                <w:color w:val="000000"/>
                <w:spacing w:val="0"/>
                <w:w w:val="100"/>
                <w:position w:val="0"/>
              </w:rPr>
              <w:t>检查防火门监控</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textDirection w:val="tbRlV"/>
            <w:vAlign w:val="top"/>
          </w:tcPr>
          <w:p>
            <w:pPr>
              <w:pStyle w:val="13"/>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1"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2"/>
        <w:gridCol w:w="130"/>
        <w:gridCol w:w="451"/>
        <w:gridCol w:w="566"/>
        <w:gridCol w:w="422"/>
        <w:gridCol w:w="485"/>
        <w:gridCol w:w="566"/>
        <w:gridCol w:w="432"/>
        <w:gridCol w:w="475"/>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8"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580"/>
              <w:jc w:val="left"/>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2"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2"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5"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288" w:type="dxa"/>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4. 14. </w:t>
            </w:r>
            <w:r>
              <w:rPr>
                <w:color w:val="000000"/>
                <w:spacing w:val="0"/>
                <w:w w:val="100"/>
                <w:position w:val="0"/>
                <w:sz w:val="13"/>
                <w:szCs w:val="13"/>
              </w:rPr>
              <w:t>9</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4</w:t>
            </w:r>
            <w:r>
              <w:rPr>
                <w:color w:val="000000"/>
                <w:spacing w:val="0"/>
                <w:w w:val="100"/>
                <w:position w:val="0"/>
              </w:rPr>
              <w:t>消防控制器图形显示装置应显示火灾报警控制器火灾报警信号、消防联动控制器启动信号和受控设备动作反馈信号</w:t>
            </w:r>
            <w:r>
              <w:rPr>
                <w:color w:val="000000"/>
                <w:spacing w:val="0"/>
                <w:w w:val="100"/>
                <w:position w:val="0"/>
                <w:sz w:val="13"/>
                <w:szCs w:val="13"/>
              </w:rPr>
              <w:t>，</w:t>
            </w:r>
            <w:r>
              <w:rPr>
                <w:rFonts w:hint="eastAsia"/>
                <w:color w:val="000000"/>
                <w:spacing w:val="0"/>
                <w:w w:val="100"/>
                <w:position w:val="0"/>
                <w:sz w:val="13"/>
                <w:szCs w:val="13"/>
                <w:lang w:eastAsia="zh-CN"/>
              </w:rPr>
              <w:t>且</w:t>
            </w:r>
            <w:r>
              <w:rPr>
                <w:color w:val="000000"/>
                <w:spacing w:val="0"/>
                <w:w w:val="100"/>
                <w:position w:val="0"/>
              </w:rPr>
              <w:t>显示 的信息应与控制器的显示一致</w:t>
            </w:r>
          </w:p>
        </w:tc>
        <w:tc>
          <w:tcPr>
            <w:tcW w:w="141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对照火灾报警控制器、消防联动控制器、防火门监控器的显示信息</w:t>
            </w:r>
            <w:r>
              <w:rPr>
                <w:color w:val="000000"/>
                <w:spacing w:val="0"/>
                <w:w w:val="100"/>
                <w:position w:val="0"/>
                <w:lang w:val="zh-CN" w:eastAsia="zh-CN" w:bidi="zh-CN"/>
              </w:rPr>
              <w:t>,核</w:t>
            </w:r>
            <w:r>
              <w:rPr>
                <w:color w:val="000000"/>
                <w:spacing w:val="0"/>
                <w:w w:val="100"/>
                <w:position w:val="0"/>
              </w:rPr>
              <w:t>查消防控制室图形显示装置信息显示情况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312"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4"/>
                <w:szCs w:val="14"/>
              </w:rPr>
              <w:t>口不合格：</w:t>
            </w:r>
            <w:r>
              <w:rPr>
                <w:color w:val="000000"/>
                <w:spacing w:val="0"/>
                <w:w w:val="100"/>
                <w:position w:val="0"/>
                <w:sz w:val="13"/>
                <w:szCs w:val="13"/>
                <w:lang w:val="en-US" w:eastAsia="en-US" w:bidi="en-US"/>
              </w:rPr>
              <w:t>xx A + yy B+zz C</w:t>
            </w:r>
          </w:p>
        </w:tc>
      </w:tr>
      <w:tr>
        <w:tblPrEx>
          <w:tblCellMar>
            <w:top w:w="0" w:type="dxa"/>
            <w:left w:w="10" w:type="dxa"/>
            <w:bottom w:w="0" w:type="dxa"/>
            <w:right w:w="10" w:type="dxa"/>
          </w:tblCellMar>
        </w:tblPrEx>
        <w:trPr>
          <w:trHeight w:val="312" w:hRule="exact"/>
          <w:jc w:val="center"/>
        </w:trPr>
        <w:tc>
          <w:tcPr>
            <w:tcW w:w="151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设计单位</w:t>
            </w:r>
          </w:p>
        </w:tc>
        <w:tc>
          <w:tcPr>
            <w:tcW w:w="1498"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监理单位</w:t>
            </w:r>
          </w:p>
        </w:tc>
        <w:tc>
          <w:tcPr>
            <w:tcW w:w="1569"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392"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59" w:lineRule="exact"/>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498"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69"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59" w:lineRule="exact"/>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483"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54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59" w:lineRule="exact"/>
              <w:ind w:left="0" w:right="0" w:firstLine="58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sectPr>
          <w:headerReference r:id="rId17" w:type="default"/>
          <w:footnotePr>
            <w:numFmt w:val="decimal"/>
          </w:footnotePr>
          <w:pgSz w:w="11900" w:h="8400" w:orient="landscape"/>
          <w:pgMar w:top="1546" w:right="1379" w:bottom="993" w:left="1146" w:header="0" w:footer="565" w:gutter="0"/>
          <w:cols w:space="720" w:num="1"/>
          <w:rtlGutter w:val="0"/>
          <w:docGrid w:linePitch="360" w:charSpace="0"/>
        </w:sectPr>
      </w:pPr>
    </w:p>
    <w:p>
      <w:pPr>
        <w:widowControl w:val="0"/>
        <w:spacing w:line="1" w:lineRule="exact"/>
      </w:pPr>
      <w:r>
        <mc:AlternateContent>
          <mc:Choice Requires="wps">
            <w:drawing>
              <wp:anchor distT="0" distB="3175" distL="114300" distR="1507490" simplePos="0" relativeHeight="125830144" behindDoc="0" locked="0" layoutInCell="1" allowOverlap="1">
                <wp:simplePos x="0" y="0"/>
                <wp:positionH relativeFrom="page">
                  <wp:posOffset>2445385</wp:posOffset>
                </wp:positionH>
                <wp:positionV relativeFrom="margin">
                  <wp:posOffset>128905</wp:posOffset>
                </wp:positionV>
                <wp:extent cx="2514600" cy="140335"/>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2514600" cy="140335"/>
                        </a:xfrm>
                        <a:prstGeom prst="rect">
                          <a:avLst/>
                        </a:prstGeom>
                        <a:noFill/>
                      </wps:spPr>
                      <wps:txbx>
                        <w:txbxContent>
                          <w:p>
                            <w:pPr>
                              <w:pStyle w:val="23"/>
                              <w:keepNext/>
                              <w:keepLines/>
                              <w:widowControl w:val="0"/>
                              <w:shd w:val="clear" w:color="auto" w:fill="auto"/>
                              <w:bidi w:val="0"/>
                              <w:spacing w:before="0" w:after="0" w:line="240" w:lineRule="auto"/>
                              <w:ind w:left="0" w:right="0" w:firstLine="0"/>
                              <w:jc w:val="left"/>
                            </w:pPr>
                            <w:bookmarkStart w:id="24" w:name="bookmark31"/>
                            <w:bookmarkStart w:id="25" w:name="bookmark32"/>
                            <w:bookmarkStart w:id="26" w:name="bookmark30"/>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E.12</w:t>
                            </w:r>
                            <w:r>
                              <w:rPr>
                                <w:color w:val="000000"/>
                                <w:spacing w:val="0"/>
                                <w:w w:val="100"/>
                                <w:position w:val="0"/>
                              </w:rPr>
                              <w:t>气体、干粉灭火系统调试、检测、验收记录</w:t>
                            </w:r>
                            <w:bookmarkEnd w:id="24"/>
                            <w:bookmarkEnd w:id="25"/>
                            <w:bookmarkEnd w:id="26"/>
                          </w:p>
                        </w:txbxContent>
                      </wps:txbx>
                      <wps:bodyPr wrap="none" lIns="0" tIns="0" rIns="0" bIns="0">
                        <a:noAutofit/>
                      </wps:bodyPr>
                    </wps:wsp>
                  </a:graphicData>
                </a:graphic>
              </wp:anchor>
            </w:drawing>
          </mc:Choice>
          <mc:Fallback>
            <w:pict>
              <v:shape id="Shape 113" o:spid="_x0000_s1026" o:spt="202" type="#_x0000_t202" style="position:absolute;left:0pt;margin-left:192.55pt;margin-top:10.15pt;height:11.05pt;width:198pt;mso-position-horizontal-relative:page;mso-position-vertical-relative:margin;mso-wrap-distance-bottom:0.25pt;mso-wrap-distance-top:0pt;mso-wrap-style:none;z-index:125830144;mso-width-relative:page;mso-height-relative:page;" filled="f" stroked="f" coordsize="21600,21600" o:gfxdata="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I6oIZ1wAAAAkBAAAPAAAAAAAAAAEAIAAAACIAAABkcnMvZG93&#10;bnJldi54bWxQSwECFAAUAAAACACHTuJAUxOyYY8BAAAmAwAADgAAAAAAAAABACAAAAAmAQAAZHJz&#10;L2Uyb0RvYy54bWxQSwUGAAAAAAYABgBZAQAAJwUAAAAA&#10;">
                <v:fill on="f" focussize="0,0"/>
                <v:stroke on="f"/>
                <v:imagedata o:title=""/>
                <o:lock v:ext="edit" aspectratio="f"/>
                <v:textbox inset="0mm,0mm,0mm,0mm">
                  <w:txbxContent>
                    <w:p>
                      <w:pPr>
                        <w:pStyle w:val="23"/>
                        <w:keepNext/>
                        <w:keepLines/>
                        <w:widowControl w:val="0"/>
                        <w:shd w:val="clear" w:color="auto" w:fill="auto"/>
                        <w:bidi w:val="0"/>
                        <w:spacing w:before="0" w:after="0" w:line="240" w:lineRule="auto"/>
                        <w:ind w:left="0" w:right="0" w:firstLine="0"/>
                        <w:jc w:val="left"/>
                      </w:pPr>
                      <w:bookmarkStart w:id="24" w:name="bookmark31"/>
                      <w:bookmarkStart w:id="25" w:name="bookmark32"/>
                      <w:bookmarkStart w:id="26" w:name="bookmark30"/>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E.12</w:t>
                      </w:r>
                      <w:r>
                        <w:rPr>
                          <w:color w:val="000000"/>
                          <w:spacing w:val="0"/>
                          <w:w w:val="100"/>
                          <w:position w:val="0"/>
                        </w:rPr>
                        <w:t>气体、干粉灭火系统调试、检测、验收记录</w:t>
                      </w:r>
                      <w:bookmarkEnd w:id="24"/>
                      <w:bookmarkEnd w:id="25"/>
                      <w:bookmarkEnd w:id="26"/>
                    </w:p>
                  </w:txbxContent>
                </v:textbox>
                <w10:wrap type="topAndBottom"/>
              </v:shape>
            </w:pict>
          </mc:Fallback>
        </mc:AlternateContent>
      </w:r>
      <w:r>
        <mc:AlternateContent>
          <mc:Choice Requires="wps">
            <w:drawing>
              <wp:anchor distT="3175" distB="0" distL="3723005" distR="114935" simplePos="0" relativeHeight="125830144" behindDoc="0" locked="0" layoutInCell="1" allowOverlap="1">
                <wp:simplePos x="0" y="0"/>
                <wp:positionH relativeFrom="page">
                  <wp:posOffset>6054090</wp:posOffset>
                </wp:positionH>
                <wp:positionV relativeFrom="margin">
                  <wp:posOffset>132080</wp:posOffset>
                </wp:positionV>
                <wp:extent cx="298450" cy="140335"/>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23"/>
                              <w:keepNext/>
                              <w:keepLines/>
                              <w:widowControl w:val="0"/>
                              <w:shd w:val="clear" w:color="auto" w:fill="auto"/>
                              <w:bidi w:val="0"/>
                              <w:spacing w:before="0" w:after="0" w:line="240" w:lineRule="auto"/>
                              <w:ind w:left="0" w:right="0" w:firstLine="0"/>
                              <w:jc w:val="left"/>
                            </w:pPr>
                            <w:bookmarkStart w:id="27" w:name="bookmark33"/>
                            <w:bookmarkStart w:id="28" w:name="bookmark34"/>
                            <w:bookmarkStart w:id="29" w:name="bookmark35"/>
                            <w:r>
                              <w:rPr>
                                <w:color w:val="000000"/>
                                <w:spacing w:val="0"/>
                                <w:w w:val="100"/>
                                <w:position w:val="0"/>
                              </w:rPr>
                              <w:t>编号:</w:t>
                            </w:r>
                            <w:bookmarkEnd w:id="27"/>
                            <w:bookmarkEnd w:id="28"/>
                            <w:bookmarkEnd w:id="29"/>
                          </w:p>
                        </w:txbxContent>
                      </wps:txbx>
                      <wps:bodyPr wrap="none" lIns="0" tIns="0" rIns="0" bIns="0">
                        <a:noAutofit/>
                      </wps:bodyPr>
                    </wps:wsp>
                  </a:graphicData>
                </a:graphic>
              </wp:anchor>
            </w:drawing>
          </mc:Choice>
          <mc:Fallback>
            <w:pict>
              <v:shape id="Shape 115" o:spid="_x0000_s1026" o:spt="202" type="#_x0000_t202" style="position:absolute;left:0pt;margin-left:476.7pt;margin-top:10.4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63d8DWAAAACgEAAA8AAAAAAAAAAQAgAAAAIgAAAGRycy9kb3du&#10;cmV2LnhtbFBLAQIUABQAAAAIAIdO4kDGCj2PjwEAACUDAAAOAAAAAAAAAAEAIAAAACUBAABkcnMv&#10;ZTJvRG9jLnhtbFBLBQYAAAAABgAGAFkBAAAmBQAAAAA=&#10;">
                <v:fill on="f" focussize="0,0"/>
                <v:stroke on="f"/>
                <v:imagedata o:title=""/>
                <o:lock v:ext="edit" aspectratio="f"/>
                <v:textbox inset="0mm,0mm,0mm,0mm">
                  <w:txbxContent>
                    <w:p>
                      <w:pPr>
                        <w:pStyle w:val="23"/>
                        <w:keepNext/>
                        <w:keepLines/>
                        <w:widowControl w:val="0"/>
                        <w:shd w:val="clear" w:color="auto" w:fill="auto"/>
                        <w:bidi w:val="0"/>
                        <w:spacing w:before="0" w:after="0" w:line="240" w:lineRule="auto"/>
                        <w:ind w:left="0" w:right="0" w:firstLine="0"/>
                        <w:jc w:val="left"/>
                      </w:pPr>
                      <w:bookmarkStart w:id="27" w:name="bookmark33"/>
                      <w:bookmarkStart w:id="28" w:name="bookmark34"/>
                      <w:bookmarkStart w:id="29" w:name="bookmark35"/>
                      <w:r>
                        <w:rPr>
                          <w:color w:val="000000"/>
                          <w:spacing w:val="0"/>
                          <w:w w:val="100"/>
                          <w:position w:val="0"/>
                        </w:rPr>
                        <w:t>编号:</w:t>
                      </w:r>
                      <w:bookmarkEnd w:id="27"/>
                      <w:bookmarkEnd w:id="28"/>
                      <w:bookmarkEnd w:id="29"/>
                    </w:p>
                  </w:txbxContent>
                </v:textbox>
                <w10:wrap type="topAndBottom"/>
              </v:shape>
            </w:pict>
          </mc:Fallback>
        </mc:AlternateContent>
      </w:r>
    </w:p>
    <w:tbl>
      <w:tblPr>
        <w:tblStyle w:val="2"/>
        <w:tblW w:w="9070" w:type="dxa"/>
        <w:jc w:val="center"/>
        <w:tblLayout w:type="fixed"/>
        <w:tblCellMar>
          <w:top w:w="0" w:type="dxa"/>
          <w:left w:w="10" w:type="dxa"/>
          <w:bottom w:w="0" w:type="dxa"/>
          <w:right w:w="10" w:type="dxa"/>
        </w:tblCellMar>
      </w:tblPr>
      <w:tblGrid>
        <w:gridCol w:w="288"/>
        <w:gridCol w:w="734"/>
        <w:gridCol w:w="115"/>
        <w:gridCol w:w="168"/>
        <w:gridCol w:w="206"/>
        <w:gridCol w:w="312"/>
        <w:gridCol w:w="902"/>
        <w:gridCol w:w="509"/>
        <w:gridCol w:w="221"/>
        <w:gridCol w:w="398"/>
        <w:gridCol w:w="451"/>
        <w:gridCol w:w="341"/>
        <w:gridCol w:w="504"/>
        <w:gridCol w:w="523"/>
        <w:gridCol w:w="442"/>
        <w:gridCol w:w="288"/>
        <w:gridCol w:w="168"/>
        <w:gridCol w:w="566"/>
        <w:gridCol w:w="451"/>
        <w:gridCol w:w="456"/>
        <w:gridCol w:w="566"/>
        <w:gridCol w:w="461"/>
      </w:tblGrid>
      <w:tr>
        <w:tblPrEx>
          <w:tblCellMar>
            <w:top w:w="0" w:type="dxa"/>
            <w:left w:w="10" w:type="dxa"/>
            <w:bottom w:w="0" w:type="dxa"/>
            <w:right w:w="10" w:type="dxa"/>
          </w:tblCellMar>
        </w:tblPrEx>
        <w:trPr>
          <w:trHeight w:val="350" w:hRule="exact"/>
          <w:jc w:val="center"/>
        </w:trPr>
        <w:tc>
          <w:tcPr>
            <w:tcW w:w="113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7933" w:type="dxa"/>
            <w:gridSpan w:val="1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5442"/>
              </w:tabs>
              <w:bidi w:val="0"/>
              <w:spacing w:before="0" w:after="0" w:line="240" w:lineRule="auto"/>
              <w:ind w:left="3680" w:right="0" w:firstLine="0"/>
              <w:jc w:val="left"/>
            </w:pPr>
            <w:r>
              <w:rPr>
                <w:color w:val="000000"/>
                <w:spacing w:val="0"/>
                <w:w w:val="100"/>
                <w:position w:val="0"/>
              </w:rPr>
              <w:t>子分部</w:t>
            </w:r>
            <w:r>
              <w:rPr>
                <w:rFonts w:hint="eastAsia"/>
                <w:color w:val="000000"/>
                <w:spacing w:val="0"/>
                <w:w w:val="100"/>
                <w:position w:val="0"/>
                <w:lang w:eastAsia="zh-CN"/>
              </w:rPr>
              <w:t>工</w:t>
            </w:r>
            <w:r>
              <w:rPr>
                <w:color w:val="000000"/>
                <w:spacing w:val="0"/>
                <w:w w:val="100"/>
                <w:position w:val="0"/>
              </w:rPr>
              <w:t>程名称</w:t>
            </w:r>
            <w:r>
              <w:rPr>
                <w:color w:val="000000"/>
                <w:spacing w:val="0"/>
                <w:w w:val="100"/>
                <w:position w:val="0"/>
              </w:rPr>
              <w:tab/>
            </w:r>
            <w:r>
              <w:rPr>
                <w:color w:val="000000"/>
                <w:spacing w:val="0"/>
                <w:w w:val="100"/>
                <w:position w:val="0"/>
              </w:rPr>
              <w:t>□调试 □检测 □验收</w:t>
            </w:r>
          </w:p>
        </w:tc>
      </w:tr>
      <w:tr>
        <w:tblPrEx>
          <w:tblCellMar>
            <w:top w:w="0" w:type="dxa"/>
            <w:left w:w="10" w:type="dxa"/>
            <w:bottom w:w="0" w:type="dxa"/>
            <w:right w:w="10" w:type="dxa"/>
          </w:tblCellMar>
        </w:tblPrEx>
        <w:trPr>
          <w:trHeight w:val="336" w:hRule="exact"/>
          <w:jc w:val="center"/>
        </w:trPr>
        <w:tc>
          <w:tcPr>
            <w:tcW w:w="113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施工单位</w:t>
            </w:r>
          </w:p>
        </w:tc>
        <w:tc>
          <w:tcPr>
            <w:tcW w:w="686"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90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tc>
        <w:tc>
          <w:tcPr>
            <w:tcW w:w="73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49"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调试单位</w:t>
            </w:r>
          </w:p>
        </w:tc>
        <w:tc>
          <w:tcPr>
            <w:tcW w:w="1368"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89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监理单位</w:t>
            </w:r>
          </w:p>
        </w:tc>
        <w:tc>
          <w:tcPr>
            <w:tcW w:w="2500"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监理工程师</w:t>
            </w:r>
          </w:p>
        </w:tc>
      </w:tr>
      <w:tr>
        <w:tblPrEx>
          <w:tblCellMar>
            <w:top w:w="0" w:type="dxa"/>
            <w:left w:w="10" w:type="dxa"/>
            <w:bottom w:w="0" w:type="dxa"/>
            <w:right w:w="10" w:type="dxa"/>
          </w:tblCellMar>
        </w:tblPrEx>
        <w:trPr>
          <w:trHeight w:val="682" w:hRule="exact"/>
          <w:jc w:val="center"/>
        </w:trPr>
        <w:tc>
          <w:tcPr>
            <w:tcW w:w="1511"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59" w:type="dxa"/>
            <w:gridSpan w:val="1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60"/>
              <w:jc w:val="left"/>
              <w:rPr>
                <w:sz w:val="13"/>
                <w:szCs w:val="13"/>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color w:val="000000"/>
                <w:spacing w:val="0"/>
                <w:w w:val="100"/>
                <w:position w:val="0"/>
                <w:sz w:val="13"/>
                <w:szCs w:val="13"/>
                <w:lang w:val="en-US" w:eastAsia="en-US" w:bidi="en-US"/>
              </w:rPr>
              <w:t>GB50116</w:t>
            </w:r>
            <w:r>
              <w:rPr>
                <w:color w:val="000000"/>
                <w:spacing w:val="0"/>
                <w:w w:val="100"/>
                <w:position w:val="0"/>
                <w:sz w:val="14"/>
                <w:szCs w:val="14"/>
                <w:lang w:val="en-US" w:eastAsia="en-US" w:bidi="en-US"/>
              </w:rPr>
              <w:t>、《</w:t>
            </w:r>
            <w:r>
              <w:rPr>
                <w:color w:val="000000"/>
                <w:spacing w:val="0"/>
                <w:w w:val="100"/>
                <w:position w:val="0"/>
                <w:sz w:val="14"/>
                <w:szCs w:val="14"/>
              </w:rPr>
              <w:t>建筑电气工程施工质量验收规范》</w:t>
            </w:r>
            <w:r>
              <w:rPr>
                <w:rFonts w:hint="eastAsia"/>
                <w:color w:val="000000"/>
                <w:spacing w:val="0"/>
                <w:w w:val="100"/>
                <w:position w:val="0"/>
                <w:sz w:val="13"/>
                <w:szCs w:val="13"/>
                <w:lang w:val="en-US" w:eastAsia="zh-CN" w:bidi="en-US"/>
              </w:rPr>
              <w:t>GB</w:t>
            </w:r>
            <w:r>
              <w:rPr>
                <w:color w:val="000000"/>
                <w:spacing w:val="0"/>
                <w:w w:val="100"/>
                <w:position w:val="0"/>
                <w:sz w:val="13"/>
                <w:szCs w:val="13"/>
                <w:lang w:val="en-US" w:eastAsia="en-US" w:bidi="en-US"/>
              </w:rPr>
              <w:t xml:space="preserve"> </w:t>
            </w:r>
            <w:r>
              <w:rPr>
                <w:color w:val="000000"/>
                <w:spacing w:val="0"/>
                <w:w w:val="100"/>
                <w:position w:val="0"/>
                <w:sz w:val="13"/>
                <w:szCs w:val="13"/>
              </w:rPr>
              <w:t>50303</w:t>
            </w:r>
            <w:r>
              <w:rPr>
                <w:color w:val="000000"/>
                <w:spacing w:val="0"/>
                <w:w w:val="100"/>
                <w:position w:val="0"/>
                <w:sz w:val="14"/>
                <w:szCs w:val="14"/>
              </w:rPr>
              <w:t>、《消防联动控制系统》</w:t>
            </w:r>
            <w:r>
              <w:rPr>
                <w:color w:val="000000"/>
                <w:spacing w:val="0"/>
                <w:w w:val="100"/>
                <w:position w:val="0"/>
                <w:sz w:val="13"/>
                <w:szCs w:val="13"/>
                <w:lang w:val="en-US" w:eastAsia="en-US" w:bidi="en-US"/>
              </w:rPr>
              <w:t xml:space="preserve">GB </w:t>
            </w:r>
            <w:r>
              <w:rPr>
                <w:color w:val="000000"/>
                <w:spacing w:val="0"/>
                <w:w w:val="100"/>
                <w:position w:val="0"/>
                <w:sz w:val="13"/>
                <w:szCs w:val="13"/>
              </w:rPr>
              <w:t>16806</w:t>
            </w:r>
            <w:r>
              <w:rPr>
                <w:color w:val="000000"/>
                <w:spacing w:val="0"/>
                <w:w w:val="100"/>
                <w:position w:val="0"/>
                <w:sz w:val="14"/>
                <w:szCs w:val="14"/>
              </w:rPr>
              <w:t>、《火灾报警控制器</w:t>
            </w:r>
            <w:r>
              <w:rPr>
                <w:color w:val="000000"/>
                <w:spacing w:val="0"/>
                <w:w w:val="100"/>
                <w:position w:val="0"/>
                <w:sz w:val="13"/>
                <w:szCs w:val="13"/>
                <w:lang w:val="en-US" w:eastAsia="en-US" w:bidi="en-US"/>
              </w:rPr>
              <w:t>＞GB4717</w:t>
            </w:r>
          </w:p>
        </w:tc>
      </w:tr>
      <w:tr>
        <w:tblPrEx>
          <w:tblCellMar>
            <w:top w:w="0" w:type="dxa"/>
            <w:left w:w="10" w:type="dxa"/>
            <w:bottom w:w="0" w:type="dxa"/>
            <w:right w:w="10" w:type="dxa"/>
          </w:tblCellMar>
        </w:tblPrEx>
        <w:trPr>
          <w:trHeight w:val="341" w:hRule="exact"/>
          <w:jc w:val="center"/>
        </w:trPr>
        <w:tc>
          <w:tcPr>
            <w:tcW w:w="1511"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灭火控制器型号规格</w:t>
            </w:r>
          </w:p>
        </w:tc>
        <w:tc>
          <w:tcPr>
            <w:tcW w:w="194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1500" w:right="0" w:firstLine="0"/>
              <w:jc w:val="left"/>
            </w:pPr>
            <w:r>
              <w:rPr>
                <w:color w:val="000000"/>
                <w:spacing w:val="0"/>
                <w:w w:val="100"/>
                <w:position w:val="0"/>
              </w:rPr>
              <w:t>编号</w:t>
            </w:r>
          </w:p>
        </w:tc>
        <w:tc>
          <w:tcPr>
            <w:tcW w:w="84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45"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3921" w:type="dxa"/>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30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现场部件数量</w:t>
            </w:r>
          </w:p>
        </w:tc>
        <w:tc>
          <w:tcPr>
            <w:tcW w:w="1420"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N</w:t>
            </w:r>
          </w:p>
        </w:tc>
        <w:tc>
          <w:tcPr>
            <w:tcW w:w="112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检测数量</w:t>
            </w:r>
          </w:p>
        </w:tc>
        <w:tc>
          <w:tcPr>
            <w:tcW w:w="129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N</w:t>
            </w:r>
          </w:p>
        </w:tc>
        <w:tc>
          <w:tcPr>
            <w:tcW w:w="125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right"/>
            </w:pPr>
            <w:r>
              <w:rPr>
                <w:color w:val="000000"/>
                <w:spacing w:val="0"/>
                <w:w w:val="100"/>
                <w:position w:val="0"/>
              </w:rPr>
              <w:t>验收数量</w:t>
            </w:r>
          </w:p>
        </w:tc>
        <w:tc>
          <w:tcPr>
            <w:tcW w:w="2668"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N</w:t>
            </w:r>
          </w:p>
        </w:tc>
      </w:tr>
      <w:tr>
        <w:tblPrEx>
          <w:tblCellMar>
            <w:top w:w="0" w:type="dxa"/>
            <w:left w:w="10" w:type="dxa"/>
            <w:bottom w:w="0" w:type="dxa"/>
            <w:right w:w="10" w:type="dxa"/>
          </w:tblCellMar>
        </w:tblPrEx>
        <w:trPr>
          <w:trHeight w:val="336" w:hRule="exact"/>
          <w:jc w:val="center"/>
        </w:trPr>
        <w:tc>
          <w:tcPr>
            <w:tcW w:w="130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防护区域数量</w:t>
            </w:r>
          </w:p>
        </w:tc>
        <w:tc>
          <w:tcPr>
            <w:tcW w:w="1420"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Z</w:t>
            </w:r>
          </w:p>
        </w:tc>
        <w:tc>
          <w:tcPr>
            <w:tcW w:w="112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检测数量</w:t>
            </w:r>
          </w:p>
        </w:tc>
        <w:tc>
          <w:tcPr>
            <w:tcW w:w="129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Z</w:t>
            </w:r>
          </w:p>
        </w:tc>
        <w:tc>
          <w:tcPr>
            <w:tcW w:w="125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right"/>
            </w:pPr>
            <w:r>
              <w:rPr>
                <w:color w:val="000000"/>
                <w:spacing w:val="0"/>
                <w:w w:val="100"/>
                <w:position w:val="0"/>
              </w:rPr>
              <w:t>验收数量</w:t>
            </w:r>
          </w:p>
        </w:tc>
        <w:tc>
          <w:tcPr>
            <w:tcW w:w="2668"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color w:val="000000"/>
                <w:spacing w:val="0"/>
                <w:w w:val="100"/>
                <w:position w:val="0"/>
                <w:sz w:val="13"/>
                <w:szCs w:val="13"/>
                <w:lang w:val="en-US" w:eastAsia="en-US" w:bidi="en-US"/>
              </w:rPr>
              <w:t xml:space="preserve">5. 0. </w:t>
            </w:r>
            <w:r>
              <w:rPr>
                <w:color w:val="000000"/>
                <w:spacing w:val="0"/>
                <w:w w:val="100"/>
                <w:position w:val="0"/>
                <w:sz w:val="13"/>
                <w:szCs w:val="13"/>
              </w:rPr>
              <w:t>2</w:t>
            </w:r>
            <w:r>
              <w:rPr>
                <w:color w:val="000000"/>
                <w:spacing w:val="0"/>
                <w:w w:val="100"/>
                <w:position w:val="0"/>
              </w:rPr>
              <w:t>的规定</w:t>
            </w:r>
          </w:p>
        </w:tc>
      </w:tr>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0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2"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调试记录</w:t>
            </w:r>
          </w:p>
        </w:tc>
        <w:tc>
          <w:tcPr>
            <w:tcW w:w="1473"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801" w:type="dxa"/>
            <w:gridSpan w:val="4"/>
            <w:vMerge w:val="continue"/>
            <w:tcBorders>
              <w:left w:val="single" w:color="auto" w:sz="4" w:space="0"/>
            </w:tcBorders>
            <w:shd w:val="clear" w:color="auto" w:fill="FFFFFF"/>
            <w:vAlign w:val="center"/>
          </w:tcP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50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2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不符合</w:t>
            </w:r>
          </w:p>
        </w:tc>
        <w:tc>
          <w:tcPr>
            <w:tcW w:w="44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21"/>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140"/>
              <w:jc w:val="left"/>
            </w:pPr>
            <w:r>
              <w:rPr>
                <w:rFonts w:hint="eastAsia"/>
                <w:color w:val="000000"/>
                <w:spacing w:val="0"/>
                <w:w w:val="100"/>
                <w:position w:val="0"/>
                <w:sz w:val="13"/>
                <w:szCs w:val="13"/>
                <w:lang w:val="en-US" w:eastAsia="zh-CN"/>
              </w:rPr>
              <w:t>I</w:t>
            </w:r>
            <w:r>
              <w:rPr>
                <w:color w:val="000000"/>
                <w:spacing w:val="0"/>
                <w:w w:val="100"/>
                <w:position w:val="0"/>
              </w:rPr>
              <w:t>气体、干粉灭火控制器调试、检测、验收</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21"/>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部件类型：气体、干粉灭火控制器</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21"/>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1</w:t>
            </w:r>
            <w:r>
              <w:rPr>
                <w:color w:val="000000"/>
                <w:spacing w:val="0"/>
                <w:w w:val="100"/>
                <w:position w:val="0"/>
              </w:rPr>
              <w:t>设备选型</w:t>
            </w:r>
          </w:p>
        </w:tc>
      </w:tr>
      <w:tr>
        <w:tblPrEx>
          <w:tblCellMar>
            <w:top w:w="0" w:type="dxa"/>
            <w:left w:w="10" w:type="dxa"/>
            <w:bottom w:w="0" w:type="dxa"/>
            <w:right w:w="10" w:type="dxa"/>
          </w:tblCellMar>
        </w:tblPrEx>
        <w:trPr>
          <w:trHeight w:val="566"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w:t>
            </w:r>
            <w:r>
              <w:rPr>
                <w:color w:val="000000"/>
                <w:spacing w:val="0"/>
                <w:w w:val="100"/>
                <w:position w:val="0"/>
                <w:lang w:val="zh-CN" w:eastAsia="zh-CN" w:bidi="zh-CN"/>
              </w:rPr>
              <w:t>格型号</w:t>
            </w:r>
          </w:p>
        </w:tc>
        <w:tc>
          <w:tcPr>
            <w:tcW w:w="80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GB </w:t>
            </w:r>
            <w:r>
              <w:rPr>
                <w:color w:val="000000"/>
                <w:spacing w:val="0"/>
                <w:w w:val="100"/>
                <w:position w:val="0"/>
                <w:sz w:val="13"/>
                <w:szCs w:val="13"/>
              </w:rPr>
              <w:t>50116</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规格型号应符合设计文件的规定</w:t>
            </w:r>
          </w:p>
        </w:tc>
        <w:tc>
          <w:tcPr>
            <w:tcW w:w="141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对照设计文件核查设备的规格型号</w:t>
            </w:r>
          </w:p>
        </w:tc>
        <w:tc>
          <w:tcPr>
            <w:tcW w:w="50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2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288" w:type="dxa"/>
            <w:vMerge w:val="continue"/>
            <w:tcBorders>
              <w:left w:val="single" w:color="auto" w:sz="4" w:space="0"/>
            </w:tcBorders>
            <w:shd w:val="clear" w:color="auto" w:fill="FFFFFF"/>
            <w:vAlign w:val="top"/>
          </w:tcPr>
          <w:p/>
        </w:tc>
        <w:tc>
          <w:tcPr>
            <w:tcW w:w="8782" w:type="dxa"/>
            <w:gridSpan w:val="21"/>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2</w:t>
            </w:r>
            <w:r>
              <w:rPr>
                <w:color w:val="000000"/>
                <w:spacing w:val="0"/>
                <w:w w:val="100"/>
                <w:position w:val="0"/>
              </w:rPr>
              <w:t>设备设置</w:t>
            </w:r>
          </w:p>
        </w:tc>
      </w:tr>
      <w:tr>
        <w:tblPrEx>
          <w:tblCellMar>
            <w:top w:w="0" w:type="dxa"/>
            <w:left w:w="10" w:type="dxa"/>
            <w:bottom w:w="0" w:type="dxa"/>
            <w:right w:w="10" w:type="dxa"/>
          </w:tblCellMar>
        </w:tblPrEx>
        <w:trPr>
          <w:trHeight w:val="57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80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3. 1. </w:t>
            </w:r>
            <w:r>
              <w:rPr>
                <w:color w:val="000000"/>
                <w:spacing w:val="0"/>
                <w:w w:val="100"/>
                <w:position w:val="0"/>
                <w:sz w:val="13"/>
                <w:szCs w:val="13"/>
              </w:rPr>
              <w:t>1</w:t>
            </w:r>
          </w:p>
        </w:tc>
        <w:tc>
          <w:tcPr>
            <w:tcW w:w="141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设置部位应符合设计文件的规定</w:t>
            </w:r>
          </w:p>
        </w:tc>
        <w:tc>
          <w:tcPr>
            <w:tcW w:w="141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对照设计文件核查设备的设置部位</w:t>
            </w:r>
          </w:p>
        </w:tc>
        <w:tc>
          <w:tcPr>
            <w:tcW w:w="50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2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8" w:type="default"/>
          <w:footnotePr>
            <w:numFmt w:val="decimal"/>
          </w:footnotePr>
          <w:pgSz w:w="11900" w:h="8400" w:orient="landscape"/>
          <w:pgMar w:top="1200" w:right="1443" w:bottom="1139" w:left="1385" w:header="772" w:footer="711" w:gutter="0"/>
          <w:cols w:space="720" w:num="1"/>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51"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3</w:t>
            </w:r>
            <w:r>
              <w:rPr>
                <w:color w:val="000000"/>
                <w:spacing w:val="0"/>
                <w:w w:val="100"/>
                <w:position w:val="0"/>
              </w:rPr>
              <w:t>消防产品准入制度</w:t>
            </w:r>
          </w:p>
        </w:tc>
      </w:tr>
      <w:tr>
        <w:tblPrEx>
          <w:tblCellMar>
            <w:top w:w="0" w:type="dxa"/>
            <w:left w:w="10" w:type="dxa"/>
            <w:bottom w:w="0" w:type="dxa"/>
            <w:right w:w="10" w:type="dxa"/>
          </w:tblCellMar>
        </w:tblPrEx>
        <w:trPr>
          <w:trHeight w:val="1018"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检验报吿</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2. 2.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00"/>
              <w:jc w:val="both"/>
            </w:pPr>
            <w:r>
              <w:rPr>
                <w:color w:val="000000"/>
                <w:spacing w:val="0"/>
                <w:w w:val="100"/>
                <w:position w:val="0"/>
              </w:rPr>
              <w:t>应有与其相符合 的、有效的检验报告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核查产品的型式检验报告</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4</w:t>
            </w:r>
            <w:r>
              <w:rPr>
                <w:color w:val="000000"/>
                <w:spacing w:val="0"/>
                <w:w w:val="100"/>
                <w:position w:val="0"/>
              </w:rPr>
              <w:t>安装质量</w:t>
            </w:r>
          </w:p>
        </w:tc>
      </w:tr>
      <w:tr>
        <w:tblPrEx>
          <w:tblCellMar>
            <w:top w:w="0" w:type="dxa"/>
            <w:left w:w="10" w:type="dxa"/>
            <w:bottom w:w="0" w:type="dxa"/>
            <w:right w:w="10" w:type="dxa"/>
          </w:tblCellMar>
        </w:tblPrEx>
        <w:trPr>
          <w:trHeight w:val="739"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sz w:val="13"/>
                <w:szCs w:val="13"/>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6" w:lineRule="exact"/>
              <w:ind w:left="0" w:right="0" w:firstLine="200"/>
              <w:jc w:val="both"/>
            </w:pPr>
            <w:r>
              <w:rPr>
                <w:color w:val="000000"/>
                <w:spacing w:val="0"/>
                <w:w w:val="100"/>
                <w:position w:val="0"/>
              </w:rPr>
              <w:t>用手感检査设备的安装情况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rPr>
                <w:sz w:val="13"/>
                <w:szCs w:val="13"/>
              </w:rPr>
            </w:pPr>
            <w:r>
              <w:rPr>
                <w:color w:val="000000"/>
                <w:spacing w:val="0"/>
                <w:w w:val="100"/>
                <w:position w:val="0"/>
                <w:sz w:val="13"/>
                <w:szCs w:val="13"/>
                <w:lang w:val="en-US" w:eastAsia="en-US" w:bidi="en-US"/>
              </w:rPr>
              <w:t>☆2</w:t>
            </w:r>
            <w:r>
              <w:rPr>
                <w:color w:val="000000"/>
                <w:spacing w:val="0"/>
                <w:w w:val="100"/>
                <w:position w:val="0"/>
                <w:sz w:val="14"/>
                <w:szCs w:val="14"/>
              </w:rPr>
              <w:t>落地安装时设备底边宜高出地（楼）面</w:t>
            </w:r>
            <w:r>
              <w:rPr>
                <w:rFonts w:hint="eastAsia"/>
                <w:color w:val="000000"/>
                <w:spacing w:val="0"/>
                <w:w w:val="100"/>
                <w:position w:val="0"/>
                <w:sz w:val="13"/>
                <w:szCs w:val="13"/>
                <w:lang w:val="en-US" w:eastAsia="zh-CN" w:bidi="en-US"/>
              </w:rPr>
              <w:t>0.1</w:t>
            </w:r>
            <w:r>
              <w:rPr>
                <w:color w:val="000000"/>
                <w:spacing w:val="0"/>
                <w:w w:val="100"/>
                <w:position w:val="0"/>
                <w:sz w:val="13"/>
                <w:szCs w:val="13"/>
                <w:lang w:val="en-US" w:eastAsia="en-US" w:bidi="en-US"/>
              </w:rPr>
              <w:t>m</w:t>
            </w:r>
            <w:r>
              <w:rPr>
                <w:color w:val="000000"/>
                <w:spacing w:val="0"/>
                <w:w w:val="100"/>
                <w:position w:val="0"/>
                <w:sz w:val="13"/>
                <w:szCs w:val="13"/>
              </w:rPr>
              <w:t xml:space="preserve">〜 </w:t>
            </w:r>
            <w:r>
              <w:rPr>
                <w:rFonts w:hint="eastAsia"/>
                <w:color w:val="000000"/>
                <w:spacing w:val="0"/>
                <w:w w:val="100"/>
                <w:position w:val="0"/>
                <w:sz w:val="13"/>
                <w:szCs w:val="13"/>
                <w:lang w:val="en-US" w:eastAsia="zh-CN" w:bidi="en-US"/>
              </w:rPr>
              <w:t>0.2</w:t>
            </w:r>
            <w:r>
              <w:rPr>
                <w:color w:val="000000"/>
                <w:spacing w:val="0"/>
                <w:w w:val="100"/>
                <w:position w:val="0"/>
                <w:sz w:val="13"/>
                <w:szCs w:val="13"/>
                <w:lang w:val="en-US" w:eastAsia="en-US" w:bidi="en-US"/>
              </w:rPr>
              <w:t>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设备底边与地（楼）面的距离</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1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00"/>
              <w:jc w:val="both"/>
            </w:pPr>
            <w:r>
              <w:rPr>
                <w:color w:val="000000"/>
                <w:spacing w:val="0"/>
                <w:w w:val="100"/>
                <w:position w:val="0"/>
                <w:sz w:val="13"/>
                <w:szCs w:val="13"/>
                <w:lang w:val="en-US" w:eastAsia="en-US" w:bidi="en-US"/>
              </w:rPr>
              <w:t>☆ 3</w:t>
            </w:r>
            <w:r>
              <w:rPr>
                <w:color w:val="000000"/>
                <w:spacing w:val="0"/>
                <w:w w:val="100"/>
                <w:position w:val="0"/>
              </w:rPr>
              <w:t>安装在轻质墙上时，应采取加固措施</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检查设备的加固措施</w:t>
            </w:r>
          </w:p>
        </w:tc>
        <w:tc>
          <w:tcPr>
            <w:tcW w:w="451"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1" w:type="dxa"/>
            <w:vMerge w:val="continue"/>
            <w:tcBorders>
              <w:left w:val="single" w:color="auto" w:sz="4" w:space="0"/>
              <w:bottom w:val="single" w:color="auto" w:sz="4" w:space="0"/>
              <w:right w:val="single" w:color="auto" w:sz="4" w:space="0"/>
            </w:tcBorders>
            <w:shd w:val="clear" w:color="auto" w:fill="FFFFFF"/>
            <w:vAlign w:val="top"/>
          </w:tc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92"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4. </w:t>
            </w:r>
            <w:r>
              <w:rPr>
                <w:color w:val="000000"/>
                <w:spacing w:val="0"/>
                <w:w w:val="100"/>
                <w:position w:val="0"/>
                <w:sz w:val="13"/>
                <w:szCs w:val="13"/>
              </w:rPr>
              <w:t xml:space="preserve">2 </w:t>
            </w:r>
            <w:r>
              <w:rPr>
                <w:color w:val="000000"/>
                <w:spacing w:val="0"/>
                <w:w w:val="100"/>
                <w:position w:val="0"/>
              </w:rPr>
              <w:t>设备的 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sz w:val="13"/>
                <w:szCs w:val="13"/>
              </w:rPr>
              <w:t>1</w:t>
            </w:r>
            <w:r>
              <w:rPr>
                <w:color w:val="000000"/>
                <w:spacing w:val="0"/>
                <w:w w:val="100"/>
                <w:position w:val="0"/>
              </w:rPr>
              <w:t>配线应整齐，不 宜交叉，并应固定牢靠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0"/>
                <w:szCs w:val="10"/>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2</w:t>
            </w:r>
            <w:r>
              <w:rPr>
                <w:color w:val="000000"/>
                <w:spacing w:val="0"/>
                <w:w w:val="100"/>
                <w:position w:val="0"/>
              </w:rPr>
              <w:t>线缆芯线的端部均应标明编号，并与图纸一致,字迹应清晰且不易褪色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对照设计文件逐一检查线缆的标号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sz w:val="13"/>
                <w:szCs w:val="13"/>
              </w:rPr>
              <w:t>3</w:t>
            </w:r>
            <w:r>
              <w:rPr>
                <w:color w:val="000000"/>
                <w:spacing w:val="0"/>
                <w:w w:val="100"/>
                <w:position w:val="0"/>
              </w:rPr>
              <w:t>端子板的每个接线端，接线不得 超过</w:t>
            </w:r>
            <w:r>
              <w:rPr>
                <w:color w:val="000000"/>
                <w:spacing w:val="0"/>
                <w:w w:val="100"/>
                <w:position w:val="0"/>
                <w:sz w:val="13"/>
                <w:szCs w:val="13"/>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检查端子接线情况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00"/>
              <w:jc w:val="both"/>
            </w:pPr>
            <w:r>
              <w:rPr>
                <w:color w:val="000000"/>
                <w:spacing w:val="0"/>
                <w:w w:val="100"/>
                <w:position w:val="0"/>
                <w:sz w:val="13"/>
                <w:szCs w:val="13"/>
              </w:rPr>
              <w:t>4</w:t>
            </w:r>
            <w:r>
              <w:rPr>
                <w:color w:val="000000"/>
                <w:spacing w:val="0"/>
                <w:w w:val="100"/>
                <w:position w:val="0"/>
              </w:rPr>
              <w:t>线缆应留有不小于</w:t>
            </w:r>
            <w:r>
              <w:rPr>
                <w:color w:val="000000"/>
                <w:spacing w:val="0"/>
                <w:w w:val="100"/>
                <w:position w:val="0"/>
                <w:sz w:val="13"/>
                <w:szCs w:val="13"/>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color w:val="000000"/>
                <w:spacing w:val="0"/>
                <w:w w:val="100"/>
                <w:position w:val="0"/>
                <w:sz w:val="13"/>
                <w:szCs w:val="13"/>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6</w:t>
            </w:r>
            <w:r>
              <w:rPr>
                <w:color w:val="000000"/>
                <w:spacing w:val="0"/>
                <w:w w:val="100"/>
                <w:position w:val="0"/>
              </w:rPr>
              <w:t>线缆穿管、槽盒 后，应将管口、槽口 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检査管口、槽口封堵情况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0"/>
                <w:szCs w:val="10"/>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13"/>
                <w:szCs w:val="13"/>
              </w:rP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2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3"/>
                <w:szCs w:val="13"/>
              </w:rPr>
              <w:t>1</w:t>
            </w:r>
            <w:r>
              <w:rPr>
                <w:color w:val="000000"/>
                <w:spacing w:val="0"/>
                <w:w w:val="100"/>
                <w:position w:val="0"/>
              </w:rPr>
              <w:t>设备的主电源应有明显的永久性标识，并应直接与消防电源连接，严禁使用电源插头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检査设备主电源的标识，检查设备与消防电源的连接情况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2</w:t>
            </w:r>
            <w:r>
              <w:rPr>
                <w:color w:val="000000"/>
                <w:spacing w:val="0"/>
                <w:w w:val="100"/>
                <w:position w:val="0"/>
              </w:rPr>
              <w:t>设备与其外接备用电源之间应直接连接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 4. </w:t>
            </w:r>
            <w:r>
              <w:rPr>
                <w:color w:val="000000"/>
                <w:spacing w:val="0"/>
                <w:w w:val="100"/>
                <w:position w:val="0"/>
                <w:sz w:val="13"/>
                <w:szCs w:val="13"/>
              </w:rPr>
              <w:t xml:space="preserve">4 </w:t>
            </w: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设备自带电池需进行现场安装时，蓄电池的规格、型号、容蛍应符合设计文件的规定，蓄电池的安装应满足 产品使用说明书的要求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对照设计文件核对蓄电池的规格、型号、容量；检查蓄电池的安装情况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8</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74"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4. </w:t>
            </w:r>
            <w:r>
              <w:rPr>
                <w:color w:val="000000"/>
                <w:spacing w:val="0"/>
                <w:w w:val="100"/>
                <w:position w:val="0"/>
                <w:sz w:val="13"/>
                <w:szCs w:val="13"/>
              </w:rPr>
              <w:t>5</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设备的</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3. 3. </w:t>
            </w:r>
            <w:r>
              <w:rPr>
                <w:color w:val="000000"/>
                <w:spacing w:val="0"/>
                <w:w w:val="100"/>
                <w:position w:val="0"/>
                <w:sz w:val="13"/>
                <w:szCs w:val="13"/>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用手感检査或专用设备检查设备接地线的连接情况，检查设备的接地标识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rPr>
              <w:t>5</w:t>
            </w:r>
            <w:r>
              <w:rPr>
                <w:color w:val="000000"/>
                <w:spacing w:val="0"/>
                <w:w w:val="100"/>
                <w:position w:val="0"/>
              </w:rPr>
              <w:t>基本功能</w:t>
            </w: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 xml:space="preserve">☆ 5. </w:t>
            </w:r>
            <w:r>
              <w:rPr>
                <w:color w:val="000000"/>
                <w:spacing w:val="0"/>
                <w:w w:val="100"/>
                <w:position w:val="0"/>
                <w:sz w:val="13"/>
                <w:szCs w:val="13"/>
              </w:rPr>
              <w:t>1</w:t>
            </w:r>
            <w:r>
              <w:rPr>
                <w:color w:val="000000"/>
                <w:spacing w:val="0"/>
                <w:w w:val="100"/>
                <w:position w:val="0"/>
              </w:rPr>
              <w:t>不具有火灾报警功能的气体、</w:t>
            </w:r>
            <w:r>
              <w:rPr>
                <w:rFonts w:hint="eastAsia"/>
                <w:color w:val="000000"/>
                <w:spacing w:val="0"/>
                <w:w w:val="100"/>
                <w:position w:val="0"/>
                <w:sz w:val="13"/>
                <w:szCs w:val="13"/>
                <w:lang w:val="en-US" w:eastAsia="zh-CN" w:bidi="en-US"/>
              </w:rPr>
              <w:t>干</w:t>
            </w:r>
            <w:r>
              <w:rPr>
                <w:color w:val="000000"/>
                <w:spacing w:val="0"/>
                <w:w w:val="100"/>
                <w:position w:val="0"/>
              </w:rPr>
              <w:t>粉灭火控制器的基本功能</w:t>
            </w: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pPr>
            <w:r>
              <w:rPr>
                <w:color w:val="000000"/>
                <w:spacing w:val="0"/>
                <w:w w:val="100"/>
                <w:position w:val="0"/>
              </w:rPr>
              <w:t>切断驱动部件与气体灭火装置间的连接，使气体、干粉灭火控制器和消防联动控制器相连接，接通电源，使气体、干粉灭火控制器处于正常监视状态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控制器应能对指 示灯、显示器和音响器件进行功能自检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操作控制器的自检机构，检查设备指示灯、显示器和音响器的动作情况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8</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2"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2 </w:t>
            </w:r>
            <w:r>
              <w:rPr>
                <w:color w:val="000000"/>
                <w:spacing w:val="0"/>
                <w:w w:val="100"/>
                <w:position w:val="0"/>
              </w:rPr>
              <w:t>主、备电自动转换功能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15" w:lineRule="exact"/>
              <w:ind w:left="0" w:right="0" w:firstLine="200"/>
              <w:jc w:val="both"/>
            </w:pPr>
            <w:r>
              <w:rPr>
                <w:color w:val="000000"/>
                <w:spacing w:val="0"/>
                <w:w w:val="100"/>
                <w:position w:val="0"/>
              </w:rPr>
              <w:t>控制器主电断电 后，备电应能自动投入；主电恢复后，应能自动投入；主电、备电工作指示灯应能正确指示控制器主、备电的工作状态</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15" w:lineRule="exact"/>
              <w:ind w:left="0" w:right="0" w:firstLine="200"/>
              <w:jc w:val="both"/>
            </w:pPr>
            <w:r>
              <w:rPr>
                <w:color w:val="000000"/>
                <w:spacing w:val="0"/>
                <w:w w:val="100"/>
                <w:position w:val="0"/>
              </w:rPr>
              <w:t>切断主电源，检查备用电源自动投入情况，观察工作指示灯显示情况；恢复主电源，检查主电源自动投入情 况</w:t>
            </w:r>
            <w:r>
              <w:rPr>
                <w:rFonts w:hint="eastAsia"/>
                <w:color w:val="000000"/>
                <w:spacing w:val="0"/>
                <w:w w:val="100"/>
                <w:position w:val="0"/>
                <w:lang w:eastAsia="zh-CN"/>
              </w:rPr>
              <w:t>，</w:t>
            </w:r>
            <w:r>
              <w:rPr>
                <w:color w:val="000000"/>
                <w:spacing w:val="0"/>
                <w:w w:val="100"/>
                <w:position w:val="0"/>
              </w:rPr>
              <w:t>观察工作指示灯显示情况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3"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3 </w:t>
            </w:r>
            <w:r>
              <w:rPr>
                <w:color w:val="000000"/>
                <w:spacing w:val="0"/>
                <w:w w:val="100"/>
                <w:position w:val="0"/>
              </w:rPr>
              <w:t>故障报警功能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15" w:lineRule="exact"/>
              <w:ind w:left="0" w:right="0" w:firstLine="200"/>
              <w:jc w:val="both"/>
            </w:pPr>
            <w:r>
              <w:rPr>
                <w:color w:val="000000"/>
                <w:spacing w:val="0"/>
                <w:w w:val="100"/>
                <w:position w:val="0"/>
                <w:sz w:val="13"/>
                <w:szCs w:val="13"/>
              </w:rPr>
              <w:t>1</w:t>
            </w:r>
            <w:r>
              <w:rPr>
                <w:color w:val="000000"/>
                <w:spacing w:val="0"/>
                <w:w w:val="100"/>
                <w:position w:val="0"/>
              </w:rPr>
              <w:t>控制器与备用电源之间的连线断路、短路时，控制器 应在</w:t>
            </w:r>
            <w:r>
              <w:rPr>
                <w:color w:val="000000"/>
                <w:spacing w:val="0"/>
                <w:w w:val="100"/>
                <w:position w:val="0"/>
                <w:sz w:val="13"/>
                <w:szCs w:val="13"/>
                <w:lang w:val="en-US" w:eastAsia="en-US" w:bidi="en-US"/>
              </w:rPr>
              <w:t>100s</w:t>
            </w:r>
            <w:r>
              <w:rPr>
                <w:color w:val="000000"/>
                <w:spacing w:val="0"/>
                <w:w w:val="100"/>
                <w:position w:val="0"/>
              </w:rPr>
              <w:t>内发出 故障声、光信号，显示故障类型</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16" w:lineRule="exact"/>
              <w:ind w:left="0" w:right="0" w:firstLine="200"/>
              <w:jc w:val="both"/>
            </w:pPr>
            <w:r>
              <w:rPr>
                <w:color w:val="000000"/>
                <w:spacing w:val="0"/>
                <w:w w:val="100"/>
                <w:position w:val="0"/>
              </w:rPr>
              <w:t>分别使控制器与备用电源之间的连线断路、短路，用秒表测量控制器故障报警响应时间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62"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17" w:lineRule="exact"/>
              <w:ind w:left="0" w:right="0" w:firstLine="200"/>
              <w:jc w:val="both"/>
            </w:pPr>
            <w:r>
              <w:rPr>
                <w:color w:val="000000"/>
                <w:spacing w:val="0"/>
                <w:w w:val="100"/>
                <w:position w:val="0"/>
                <w:sz w:val="13"/>
                <w:szCs w:val="13"/>
              </w:rPr>
              <w:t>2</w:t>
            </w:r>
            <w:r>
              <w:rPr>
                <w:color w:val="000000"/>
                <w:spacing w:val="0"/>
                <w:w w:val="100"/>
                <w:position w:val="0"/>
              </w:rPr>
              <w:t>控制器与声光报警器的连线断路、短路时，控制器应在</w:t>
            </w:r>
            <w:r>
              <w:rPr>
                <w:color w:val="000000"/>
                <w:spacing w:val="0"/>
                <w:w w:val="100"/>
                <w:position w:val="0"/>
                <w:sz w:val="13"/>
                <w:szCs w:val="13"/>
                <w:lang w:val="en-US" w:eastAsia="en-US" w:bidi="en-US"/>
              </w:rPr>
              <w:t>100s</w:t>
            </w:r>
            <w:r>
              <w:rPr>
                <w:color w:val="000000"/>
                <w:spacing w:val="0"/>
                <w:w w:val="100"/>
                <w:position w:val="0"/>
              </w:rPr>
              <w:t>内显示故障部件的地址注释信息</w:t>
            </w:r>
            <w:r>
              <w:rPr>
                <w:rFonts w:hint="eastAsia"/>
                <w:color w:val="000000"/>
                <w:spacing w:val="0"/>
                <w:w w:val="100"/>
                <w:position w:val="0"/>
                <w:lang w:eastAsia="zh-CN"/>
              </w:rPr>
              <w:t>，</w:t>
            </w:r>
            <w:r>
              <w:rPr>
                <w:color w:val="000000"/>
                <w:spacing w:val="0"/>
                <w:w w:val="100"/>
                <w:position w:val="0"/>
              </w:rPr>
              <w:t>且显示的 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15" w:lineRule="exact"/>
              <w:ind w:left="0" w:right="0" w:firstLine="200"/>
              <w:jc w:val="both"/>
            </w:pPr>
            <w:r>
              <w:rPr>
                <w:color w:val="000000"/>
                <w:spacing w:val="0"/>
                <w:w w:val="100"/>
                <w:position w:val="0"/>
              </w:rPr>
              <w:t>分别使控制器与声光报警器的连线断路、短路.用秒表测</w:t>
            </w:r>
            <w:r>
              <w:rPr>
                <w:rFonts w:hint="eastAsia"/>
                <w:color w:val="000000"/>
                <w:spacing w:val="0"/>
                <w:w w:val="100"/>
                <w:position w:val="0"/>
                <w:lang w:eastAsia="zh-CN"/>
              </w:rPr>
              <w:t>量</w:t>
            </w:r>
            <w:r>
              <w:rPr>
                <w:color w:val="000000"/>
                <w:spacing w:val="0"/>
                <w:w w:val="100"/>
                <w:position w:val="0"/>
              </w:rPr>
              <w:t>控制器故障报 警响应时间，检查控制器故障信息显示情况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8</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3 </w:t>
            </w:r>
            <w:r>
              <w:rPr>
                <w:color w:val="000000"/>
                <w:spacing w:val="0"/>
                <w:w w:val="100"/>
                <w:position w:val="0"/>
              </w:rPr>
              <w:t>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53" w:lineRule="exact"/>
              <w:ind w:left="0" w:right="0" w:firstLine="200"/>
              <w:jc w:val="both"/>
            </w:pPr>
            <w:r>
              <w:rPr>
                <w:color w:val="000000"/>
                <w:spacing w:val="0"/>
                <w:w w:val="100"/>
                <w:position w:val="0"/>
                <w:sz w:val="13"/>
                <w:szCs w:val="13"/>
              </w:rPr>
              <w:t>3</w:t>
            </w:r>
            <w:r>
              <w:rPr>
                <w:color w:val="000000"/>
                <w:spacing w:val="0"/>
                <w:w w:val="100"/>
                <w:position w:val="0"/>
              </w:rPr>
              <w:t>控制器与驱动部件的连线断路、短路时</w:t>
            </w:r>
            <w:r>
              <w:rPr>
                <w:rFonts w:hint="eastAsia"/>
                <w:color w:val="000000"/>
                <w:spacing w:val="0"/>
                <w:w w:val="100"/>
                <w:position w:val="0"/>
                <w:lang w:eastAsia="zh-CN"/>
              </w:rPr>
              <w:t>，</w:t>
            </w:r>
            <w:r>
              <w:rPr>
                <w:color w:val="000000"/>
                <w:spacing w:val="0"/>
                <w:w w:val="100"/>
                <w:position w:val="0"/>
              </w:rPr>
              <w:t>控制器应在</w:t>
            </w:r>
            <w:r>
              <w:rPr>
                <w:color w:val="000000"/>
                <w:spacing w:val="0"/>
                <w:w w:val="100"/>
                <w:position w:val="0"/>
                <w:sz w:val="13"/>
                <w:szCs w:val="13"/>
                <w:lang w:val="en-US" w:eastAsia="en-US" w:bidi="en-US"/>
              </w:rPr>
              <w:t>100s</w:t>
            </w:r>
            <w:r>
              <w:rPr>
                <w:color w:val="000000"/>
                <w:spacing w:val="0"/>
                <w:w w:val="100"/>
                <w:position w:val="0"/>
              </w:rPr>
              <w:t>内显示故障部件的地址注释信息</w:t>
            </w:r>
            <w:r>
              <w:rPr>
                <w:color w:val="000000"/>
                <w:spacing w:val="0"/>
                <w:w w:val="100"/>
                <w:position w:val="0"/>
                <w:sz w:val="13"/>
                <w:szCs w:val="13"/>
              </w:rPr>
              <w:t>，</w:t>
            </w:r>
            <w:r>
              <w:rPr>
                <w:rFonts w:hint="eastAsia"/>
                <w:color w:val="000000"/>
                <w:spacing w:val="0"/>
                <w:w w:val="100"/>
                <w:position w:val="0"/>
                <w:sz w:val="13"/>
                <w:szCs w:val="13"/>
                <w:lang w:eastAsia="zh-CN"/>
              </w:rPr>
              <w:t>且</w:t>
            </w:r>
            <w:r>
              <w:rPr>
                <w:color w:val="000000"/>
                <w:spacing w:val="0"/>
                <w:w w:val="100"/>
                <w:position w:val="0"/>
              </w:rPr>
              <w:t>显示的地址注释信息应与附 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分别使控制器与驱动部件的连线断路、短路，用秒表测量控制器故障报警响应时间，检查控制器故障信息显示情况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52" w:lineRule="exact"/>
              <w:ind w:left="0" w:right="0" w:firstLine="200"/>
              <w:jc w:val="both"/>
            </w:pPr>
            <w:r>
              <w:rPr>
                <w:color w:val="000000"/>
                <w:spacing w:val="0"/>
                <w:w w:val="100"/>
                <w:position w:val="0"/>
                <w:sz w:val="13"/>
                <w:szCs w:val="13"/>
              </w:rPr>
              <w:t>4</w:t>
            </w:r>
            <w:r>
              <w:rPr>
                <w:color w:val="000000"/>
                <w:spacing w:val="0"/>
                <w:w w:val="100"/>
                <w:position w:val="0"/>
              </w:rPr>
              <w:t>控制器与现场启动和停止按钮的连线断路、短路时，控制器应在</w:t>
            </w:r>
            <w:r>
              <w:rPr>
                <w:color w:val="000000"/>
                <w:spacing w:val="0"/>
                <w:w w:val="100"/>
                <w:position w:val="0"/>
                <w:sz w:val="13"/>
                <w:szCs w:val="13"/>
                <w:lang w:val="en-US" w:eastAsia="en-US" w:bidi="en-US"/>
              </w:rPr>
              <w:t xml:space="preserve">100s </w:t>
            </w:r>
            <w:r>
              <w:rPr>
                <w:color w:val="000000"/>
                <w:spacing w:val="0"/>
                <w:w w:val="100"/>
                <w:position w:val="0"/>
              </w:rPr>
              <w:t>内显示故障部件的 地址注释信息，且显示的地址注释信 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分別使控制器与现场启动和停止按钮的连线断路、短路；用秒表测量控制器故障报警响应 时间.检查控制器 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1"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消音功能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控制器应能手动消除报警声信号</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手动操作控制器消音键，检查设备声信号消除情况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5 </w:t>
            </w:r>
            <w:r>
              <w:rPr>
                <w:color w:val="000000"/>
                <w:spacing w:val="0"/>
                <w:w w:val="100"/>
                <w:position w:val="0"/>
              </w:rPr>
              <w:t>延时设置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20"/>
              <w:jc w:val="both"/>
            </w:pPr>
            <w:r>
              <w:rPr>
                <w:color w:val="000000"/>
                <w:spacing w:val="0"/>
                <w:w w:val="100"/>
                <w:position w:val="0"/>
              </w:rPr>
              <w:t>控制器应能按设计文件的规定设置</w:t>
            </w:r>
            <w:r>
              <w:rPr>
                <w:color w:val="000000"/>
                <w:spacing w:val="0"/>
                <w:w w:val="100"/>
                <w:position w:val="0"/>
                <w:lang w:val="zh-CN" w:eastAsia="zh-CN" w:bidi="zh-CN"/>
              </w:rPr>
              <w:t>延时启</w:t>
            </w:r>
            <w:r>
              <w:rPr>
                <w:color w:val="000000"/>
                <w:spacing w:val="0"/>
                <w:w w:val="100"/>
                <w:position w:val="0"/>
              </w:rPr>
              <w:t>动时间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20"/>
              <w:jc w:val="both"/>
            </w:pPr>
            <w:r>
              <w:rPr>
                <w:color w:val="000000"/>
                <w:spacing w:val="0"/>
                <w:w w:val="100"/>
                <w:position w:val="0"/>
              </w:rPr>
              <w:t>检査控制器延时启动时间设置情况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6 </w:t>
            </w:r>
            <w:r>
              <w:rPr>
                <w:color w:val="000000"/>
                <w:spacing w:val="0"/>
                <w:w w:val="100"/>
                <w:position w:val="0"/>
              </w:rPr>
              <w:t>手自动 转换功能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20"/>
              <w:jc w:val="both"/>
            </w:pPr>
            <w:r>
              <w:rPr>
                <w:color w:val="000000"/>
                <w:spacing w:val="0"/>
                <w:w w:val="100"/>
                <w:position w:val="0"/>
              </w:rPr>
              <w:t>控制器应设有手、自动控制转换功能，且控制器应能准确显示手、自动控制工作状态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20"/>
              <w:jc w:val="both"/>
            </w:pPr>
            <w:r>
              <w:rPr>
                <w:color w:val="000000"/>
                <w:spacing w:val="0"/>
                <w:w w:val="100"/>
                <w:position w:val="0"/>
              </w:rPr>
              <w:t>操作控制器的手、自动控制转换控制按钮、键，检查控制器的显示情况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13"/>
                <w:szCs w:val="13"/>
                <w:lang w:val="en-US" w:eastAsia="en-US" w:bidi="en-US"/>
              </w:rPr>
              <w:t xml:space="preserve">5. 1. </w:t>
            </w:r>
            <w:r>
              <w:rPr>
                <w:color w:val="000000"/>
                <w:spacing w:val="0"/>
                <w:w w:val="100"/>
                <w:position w:val="0"/>
                <w:sz w:val="13"/>
                <w:szCs w:val="13"/>
              </w:rPr>
              <w:t xml:space="preserve">7 </w:t>
            </w:r>
            <w:r>
              <w:rPr>
                <w:rFonts w:hint="eastAsia"/>
                <w:color w:val="000000"/>
                <w:spacing w:val="0"/>
                <w:w w:val="100"/>
                <w:position w:val="0"/>
                <w:lang w:val="zh-CN" w:eastAsia="zh-CN" w:bidi="zh-CN"/>
              </w:rPr>
              <w:t>手</w:t>
            </w:r>
            <w:r>
              <w:rPr>
                <w:color w:val="000000"/>
                <w:spacing w:val="0"/>
                <w:w w:val="100"/>
                <w:position w:val="0"/>
                <w:lang w:val="zh-CN" w:eastAsia="zh-CN" w:bidi="zh-CN"/>
              </w:rPr>
              <w:t>动</w:t>
            </w:r>
            <w:r>
              <w:rPr>
                <w:color w:val="000000"/>
                <w:spacing w:val="0"/>
                <w:w w:val="100"/>
                <w:position w:val="0"/>
              </w:rPr>
              <w:t>控制功能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1" w:lineRule="exact"/>
              <w:ind w:left="0" w:right="0" w:firstLine="220"/>
              <w:jc w:val="both"/>
            </w:pPr>
            <w:r>
              <w:rPr>
                <w:color w:val="000000"/>
                <w:spacing w:val="0"/>
                <w:w w:val="100"/>
                <w:position w:val="0"/>
              </w:rPr>
              <w:t>控制器应能按设 计文件的规定</w:t>
            </w:r>
            <w:r>
              <w:rPr>
                <w:rFonts w:hint="eastAsia"/>
                <w:color w:val="000000"/>
                <w:spacing w:val="0"/>
                <w:w w:val="100"/>
                <w:position w:val="0"/>
                <w:lang w:eastAsia="zh-CN"/>
              </w:rPr>
              <w:t>手</w:t>
            </w:r>
            <w:r>
              <w:rPr>
                <w:color w:val="000000"/>
                <w:spacing w:val="0"/>
                <w:w w:val="100"/>
                <w:position w:val="0"/>
              </w:rPr>
              <w:t>动控制特定防护区域声光警报器启动，防护区的防火门、窗和防火阀等关 闭，通</w:t>
            </w:r>
            <w:r>
              <w:rPr>
                <w:color w:val="000000"/>
                <w:spacing w:val="0"/>
                <w:w w:val="100"/>
                <w:position w:val="0"/>
                <w:lang w:val="zh-CN" w:eastAsia="zh-CN" w:bidi="zh-CN"/>
              </w:rPr>
              <w:t>风空调</w:t>
            </w:r>
            <w:r>
              <w:rPr>
                <w:color w:val="000000"/>
                <w:spacing w:val="0"/>
                <w:w w:val="100"/>
                <w:position w:val="0"/>
              </w:rPr>
              <w:t>系统停 止；并进入启动延时，延时结束后</w:t>
            </w:r>
            <w:r>
              <w:rPr>
                <w:rFonts w:hint="eastAsia"/>
                <w:color w:val="000000"/>
                <w:spacing w:val="0"/>
                <w:w w:val="100"/>
                <w:position w:val="0"/>
                <w:lang w:eastAsia="zh-CN"/>
              </w:rPr>
              <w:t>，</w:t>
            </w:r>
            <w:r>
              <w:rPr>
                <w:color w:val="000000"/>
                <w:spacing w:val="0"/>
                <w:w w:val="100"/>
                <w:position w:val="0"/>
              </w:rPr>
              <w:t>控制驱动装置动作；控制器发出声、光信号</w:t>
            </w:r>
            <w:r>
              <w:rPr>
                <w:rFonts w:hint="eastAsia"/>
                <w:color w:val="000000"/>
                <w:spacing w:val="0"/>
                <w:w w:val="100"/>
                <w:position w:val="0"/>
                <w:lang w:eastAsia="zh-CN"/>
              </w:rPr>
              <w:t>，</w:t>
            </w:r>
            <w:r>
              <w:rPr>
                <w:color w:val="000000"/>
                <w:spacing w:val="0"/>
                <w:w w:val="100"/>
                <w:position w:val="0"/>
              </w:rPr>
              <w:t>记录启动时间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20"/>
              <w:jc w:val="both"/>
            </w:pPr>
            <w:r>
              <w:rPr>
                <w:color w:val="000000"/>
                <w:spacing w:val="0"/>
                <w:w w:val="100"/>
                <w:position w:val="0"/>
              </w:rPr>
              <w:t>手动操作控制器任一防护区域启动按钮、按键</w:t>
            </w:r>
            <w:r>
              <w:rPr>
                <w:rFonts w:hint="eastAsia"/>
                <w:color w:val="000000"/>
                <w:spacing w:val="0"/>
                <w:w w:val="100"/>
                <w:position w:val="0"/>
                <w:lang w:eastAsia="zh-CN"/>
              </w:rPr>
              <w:t>，</w:t>
            </w:r>
            <w:r>
              <w:rPr>
                <w:color w:val="000000"/>
                <w:spacing w:val="0"/>
                <w:w w:val="100"/>
                <w:position w:val="0"/>
              </w:rPr>
              <w:t>检査控制器启动声光信号指示情况、启动时间记录情况、受控 设备的动作情况</w:t>
            </w:r>
            <w:r>
              <w:rPr>
                <w:rFonts w:hint="eastAsia"/>
                <w:color w:val="000000"/>
                <w:spacing w:val="0"/>
                <w:w w:val="100"/>
                <w:position w:val="0"/>
                <w:lang w:eastAsia="zh-CN"/>
              </w:rPr>
              <w:t>，</w:t>
            </w:r>
            <w:r>
              <w:rPr>
                <w:color w:val="000000"/>
                <w:spacing w:val="0"/>
                <w:w w:val="100"/>
                <w:position w:val="0"/>
              </w:rPr>
              <w:t>用秒表测量启动延时时间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 xml:space="preserve">3 </w:t>
            </w:r>
            <w:r>
              <w:rPr>
                <w:rFonts w:ascii="Times New Roman" w:hAnsi="Times New Roman" w:eastAsia="Times New Roman" w:cs="Times New Roman"/>
                <w:color w:val="000000"/>
                <w:spacing w:val="0"/>
                <w:w w:val="100"/>
                <w:position w:val="0"/>
                <w:sz w:val="8"/>
                <w:szCs w:val="8"/>
                <w:lang w:val="en-US" w:eastAsia="en-US" w:bidi="en-US"/>
              </w:rPr>
              <w:t>CO</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lang w:val="en-US" w:eastAsia="en-US" w:bidi="en-US"/>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8</w:t>
            </w:r>
          </w:p>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rPr>
              <w:t>反馈信号 接收显示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控制器应接收并显示受控设备的动作反馈信号</w:t>
            </w:r>
            <w:r>
              <w:rPr>
                <w:rFonts w:hint="eastAsia"/>
                <w:color w:val="000000"/>
                <w:spacing w:val="0"/>
                <w:w w:val="100"/>
                <w:position w:val="0"/>
                <w:lang w:val="zh-CN" w:eastAsia="zh-CN" w:bidi="zh-CN"/>
              </w:rPr>
              <w:t>，</w:t>
            </w:r>
            <w:r>
              <w:rPr>
                <w:color w:val="000000"/>
                <w:spacing w:val="0"/>
                <w:w w:val="100"/>
                <w:position w:val="0"/>
                <w:lang w:val="zh-CN" w:eastAsia="zh-CN" w:bidi="zh-CN"/>
              </w:rPr>
              <w:t>显示</w:t>
            </w:r>
            <w:r>
              <w:rPr>
                <w:color w:val="000000"/>
                <w:spacing w:val="0"/>
                <w:w w:val="100"/>
                <w:position w:val="0"/>
              </w:rPr>
              <w:t>受控设备的类型和地址注释信息，且显示的地址注释信息应与附录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模拟输入驱动装置的反馈信号，检査控制器的显示情况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20" w:line="240" w:lineRule="auto"/>
              <w:ind w:left="0" w:right="0" w:firstLine="0"/>
              <w:jc w:val="center"/>
              <w:rPr>
                <w:sz w:val="13"/>
                <w:szCs w:val="13"/>
              </w:rPr>
            </w:pPr>
            <w:r>
              <w:rPr>
                <w:color w:val="000000"/>
                <w:spacing w:val="0"/>
                <w:w w:val="100"/>
                <w:position w:val="0"/>
                <w:sz w:val="13"/>
                <w:szCs w:val="13"/>
                <w:lang w:val="en-US" w:eastAsia="en-US" w:bidi="en-US"/>
              </w:rPr>
              <w:t xml:space="preserve">5. 1. </w:t>
            </w:r>
            <w:r>
              <w:rPr>
                <w:color w:val="000000"/>
                <w:spacing w:val="0"/>
                <w:w w:val="100"/>
                <w:position w:val="0"/>
                <w:sz w:val="13"/>
                <w:szCs w:val="13"/>
              </w:rPr>
              <w:t>9</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恢复控制器的</w:t>
            </w:r>
            <w:r>
              <w:rPr>
                <w:rFonts w:hint="eastAsia"/>
                <w:color w:val="000000"/>
                <w:spacing w:val="0"/>
                <w:w w:val="100"/>
                <w:position w:val="0"/>
                <w:sz w:val="13"/>
                <w:szCs w:val="13"/>
                <w:lang w:val="en-US" w:eastAsia="zh-CN" w:bidi="en-US"/>
              </w:rPr>
              <w:t>正</w:t>
            </w:r>
            <w:r>
              <w:rPr>
                <w:color w:val="000000"/>
                <w:spacing w:val="0"/>
                <w:w w:val="100"/>
                <w:position w:val="0"/>
              </w:rPr>
              <w:t>常连接后，控制器应能对设备工作状态复位，恢复正常显示状态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恢复控制器的证常连接，手动操作控制器的复位按钮、键，观察控制器的显示情况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3"/>
                <w:szCs w:val="13"/>
                <w:lang w:val="en-US" w:eastAsia="en-US" w:bidi="en-US"/>
              </w:rPr>
              <w:t xml:space="preserve">☆ 5. </w:t>
            </w:r>
            <w:r>
              <w:rPr>
                <w:color w:val="000000"/>
                <w:spacing w:val="0"/>
                <w:w w:val="100"/>
                <w:position w:val="0"/>
                <w:sz w:val="13"/>
                <w:szCs w:val="13"/>
              </w:rPr>
              <w:t>2</w:t>
            </w:r>
            <w:r>
              <w:rPr>
                <w:color w:val="000000"/>
                <w:spacing w:val="0"/>
                <w:w w:val="100"/>
                <w:position w:val="0"/>
              </w:rPr>
              <w:t>具</w:t>
            </w:r>
            <w:r>
              <w:rPr>
                <w:rFonts w:hint="eastAsia"/>
                <w:color w:val="000000"/>
                <w:spacing w:val="0"/>
                <w:w w:val="100"/>
                <w:position w:val="0"/>
                <w:lang w:eastAsia="zh-CN"/>
              </w:rPr>
              <w:t>有</w:t>
            </w:r>
            <w:r>
              <w:rPr>
                <w:color w:val="000000"/>
                <w:spacing w:val="0"/>
                <w:w w:val="100"/>
                <w:position w:val="0"/>
              </w:rPr>
              <w:t>火灾报警功能的气体、干粉灭火控制器的基本功能</w:t>
            </w: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40"/>
              <w:jc w:val="both"/>
            </w:pPr>
            <w:r>
              <w:rPr>
                <w:color w:val="000000"/>
                <w:spacing w:val="0"/>
                <w:w w:val="100"/>
                <w:position w:val="0"/>
              </w:rPr>
              <w:t>切断驱动部件与气体灭火装置间的连接，使控制器与火灾探测器相连接，接通电源</w:t>
            </w:r>
            <w:r>
              <w:rPr>
                <w:color w:val="000000"/>
                <w:spacing w:val="0"/>
                <w:w w:val="100"/>
                <w:position w:val="0"/>
                <w:lang w:val="zh-CN" w:eastAsia="zh-CN" w:bidi="zh-CN"/>
              </w:rPr>
              <w:t>,使</w:t>
            </w:r>
            <w:r>
              <w:rPr>
                <w:color w:val="000000"/>
                <w:spacing w:val="0"/>
                <w:w w:val="100"/>
                <w:position w:val="0"/>
              </w:rPr>
              <w:t>控制器处于正常监视状态</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9" w:type="default"/>
          <w:footnotePr>
            <w:numFmt w:val="decimal"/>
          </w:footnotePr>
          <w:pgSz w:w="11900" w:h="8400" w:orient="landscape"/>
          <w:pgMar w:top="1568" w:right="1427" w:bottom="1264" w:left="1099" w:header="0" w:footer="836"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8</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监理单位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160"/>
              <w:jc w:val="left"/>
              <w:rPr>
                <w:sz w:val="13"/>
                <w:szCs w:val="13"/>
              </w:rPr>
            </w:pPr>
            <w:r>
              <w:rPr>
                <w:color w:val="000000"/>
                <w:spacing w:val="0"/>
                <w:w w:val="100"/>
                <w:position w:val="0"/>
                <w:sz w:val="13"/>
                <w:szCs w:val="13"/>
                <w:lang w:val="en-US" w:eastAsia="en-US" w:bidi="en-US"/>
              </w:rPr>
              <w:t xml:space="preserve">5. 2. </w:t>
            </w:r>
            <w:r>
              <w:rPr>
                <w:color w:val="000000"/>
                <w:spacing w:val="0"/>
                <w:w w:val="100"/>
                <w:position w:val="0"/>
                <w:sz w:val="13"/>
                <w:szCs w:val="13"/>
              </w:rPr>
              <w:t>1</w:t>
            </w:r>
          </w:p>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自</w:t>
            </w:r>
            <w:r>
              <w:rPr>
                <w:color w:val="000000"/>
                <w:spacing w:val="0"/>
                <w:w w:val="100"/>
                <w:position w:val="0"/>
              </w:rPr>
              <w:t>检功能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00"/>
              <w:jc w:val="both"/>
            </w:pPr>
            <w:r>
              <w:rPr>
                <w:color w:val="000000"/>
                <w:spacing w:val="0"/>
                <w:w w:val="100"/>
                <w:position w:val="0"/>
              </w:rPr>
              <w:t>控制器应能对指示灯、显示器和音响器件进行功能自检</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00"/>
              <w:jc w:val="both"/>
            </w:pPr>
            <w:r>
              <w:rPr>
                <w:color w:val="000000"/>
                <w:spacing w:val="0"/>
                <w:w w:val="100"/>
                <w:position w:val="0"/>
              </w:rPr>
              <w:t>操作控制器的自检机构，检查设备指示灯、显示器和音响器的动作情况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1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2 </w:t>
            </w:r>
            <w:r>
              <w:rPr>
                <w:color w:val="000000"/>
                <w:spacing w:val="0"/>
                <w:w w:val="100"/>
                <w:position w:val="0"/>
              </w:rPr>
              <w:t>操作级别</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00"/>
              <w:jc w:val="both"/>
            </w:pPr>
            <w:r>
              <w:rPr>
                <w:color w:val="000000"/>
                <w:spacing w:val="0"/>
                <w:w w:val="100"/>
                <w:position w:val="0"/>
              </w:rPr>
              <w:t>控制器应根据不同的使用对象设置不同的操作级别</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4" w:lineRule="exact"/>
              <w:ind w:left="0" w:right="0" w:firstLine="200"/>
              <w:jc w:val="both"/>
            </w:pPr>
            <w:r>
              <w:rPr>
                <w:color w:val="000000"/>
                <w:spacing w:val="0"/>
                <w:w w:val="100"/>
                <w:position w:val="0"/>
              </w:rPr>
              <w:t>检查控制器操作级别划分情况是否符合现行国家标准《消防联动控制系统》</w:t>
            </w:r>
            <w:r>
              <w:rPr>
                <w:color w:val="000000"/>
                <w:spacing w:val="0"/>
                <w:w w:val="100"/>
                <w:position w:val="0"/>
                <w:sz w:val="13"/>
                <w:szCs w:val="13"/>
                <w:lang w:val="en-US" w:eastAsia="en-US" w:bidi="en-US"/>
              </w:rPr>
              <w:t>GB</w:t>
            </w:r>
            <w:r>
              <w:rPr>
                <w:color w:val="000000"/>
                <w:spacing w:val="0"/>
                <w:w w:val="100"/>
                <w:position w:val="0"/>
                <w:sz w:val="13"/>
                <w:szCs w:val="13"/>
              </w:rPr>
              <w:t>16806</w:t>
            </w:r>
            <w:r>
              <w:rPr>
                <w:color w:val="000000"/>
                <w:spacing w:val="0"/>
                <w:w w:val="100"/>
                <w:position w:val="0"/>
              </w:rPr>
              <w:t>和《火灾报警控制器》</w:t>
            </w:r>
            <w:r>
              <w:rPr>
                <w:color w:val="000000"/>
                <w:spacing w:val="0"/>
                <w:w w:val="100"/>
                <w:position w:val="0"/>
                <w:sz w:val="13"/>
                <w:szCs w:val="13"/>
                <w:lang w:val="en-US" w:eastAsia="en-US" w:bidi="en-US"/>
              </w:rPr>
              <w:t>GB</w:t>
            </w:r>
            <w:r>
              <w:rPr>
                <w:color w:val="000000"/>
                <w:spacing w:val="0"/>
                <w:w w:val="100"/>
                <w:position w:val="0"/>
                <w:sz w:val="13"/>
                <w:szCs w:val="13"/>
              </w:rPr>
              <w:t>4717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3 </w:t>
            </w:r>
            <w:r>
              <w:rPr>
                <w:color w:val="000000"/>
                <w:spacing w:val="0"/>
                <w:w w:val="100"/>
                <w:position w:val="0"/>
              </w:rPr>
              <w:t>屏蔽功能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4" w:lineRule="exact"/>
              <w:ind w:left="0" w:right="0" w:firstLine="200"/>
              <w:jc w:val="both"/>
            </w:pPr>
            <w:r>
              <w:rPr>
                <w:color w:val="000000"/>
                <w:spacing w:val="0"/>
                <w:w w:val="100"/>
                <w:position w:val="0"/>
                <w:sz w:val="13"/>
                <w:szCs w:val="13"/>
              </w:rPr>
              <w:t>1</w:t>
            </w:r>
            <w:r>
              <w:rPr>
                <w:color w:val="000000"/>
                <w:spacing w:val="0"/>
                <w:w w:val="100"/>
                <w:position w:val="0"/>
              </w:rPr>
              <w:t>控制器应能对指定部件</w:t>
            </w:r>
            <w:r>
              <w:rPr>
                <w:rFonts w:hint="eastAsia"/>
                <w:color w:val="000000"/>
                <w:spacing w:val="0"/>
                <w:w w:val="100"/>
                <w:position w:val="0"/>
                <w:lang w:eastAsia="zh-CN"/>
              </w:rPr>
              <w:t>进</w:t>
            </w:r>
            <w:r>
              <w:rPr>
                <w:color w:val="000000"/>
                <w:spacing w:val="0"/>
                <w:w w:val="100"/>
                <w:position w:val="0"/>
              </w:rPr>
              <w:t xml:space="preserve">行屏蔽，并点亮屏蔽指示灯，显示被屏蔽部件的地址注释信息，且显示的地址 注释信息应与附录 </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6" w:lineRule="exact"/>
              <w:ind w:left="0" w:right="0" w:firstLine="200"/>
              <w:jc w:val="both"/>
            </w:pPr>
            <w:r>
              <w:rPr>
                <w:color w:val="000000"/>
                <w:spacing w:val="0"/>
                <w:w w:val="100"/>
                <w:position w:val="0"/>
              </w:rPr>
              <w:t>按照附录</w:t>
            </w:r>
            <w:r>
              <w:rPr>
                <w:color w:val="000000"/>
                <w:spacing w:val="0"/>
                <w:w w:val="100"/>
                <w:position w:val="0"/>
                <w:sz w:val="13"/>
                <w:szCs w:val="13"/>
                <w:lang w:val="en-US" w:eastAsia="en-US" w:bidi="en-US"/>
              </w:rPr>
              <w:t>D</w:t>
            </w:r>
            <w:r>
              <w:rPr>
                <w:color w:val="000000"/>
                <w:spacing w:val="0"/>
                <w:w w:val="100"/>
                <w:position w:val="0"/>
              </w:rPr>
              <w:t>的地址编号，操作控制器屏蔽回路任一部件；观察控制器屏蔽指示灯点亮情况.检査控制器地址注释信息显示情况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80" w:lineRule="auto"/>
              <w:ind w:left="0" w:right="0" w:firstLine="0"/>
              <w:jc w:val="left"/>
              <w:rPr>
                <w:sz w:val="28"/>
                <w:szCs w:val="28"/>
              </w:rPr>
            </w:pP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4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3 </w:t>
            </w:r>
            <w:r>
              <w:rPr>
                <w:color w:val="000000"/>
                <w:spacing w:val="0"/>
                <w:w w:val="100"/>
                <w:position w:val="0"/>
              </w:rPr>
              <w:t>屏蔽功能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3"/>
                <w:szCs w:val="13"/>
              </w:rPr>
              <w:t>2</w:t>
            </w:r>
            <w:r>
              <w:rPr>
                <w:color w:val="000000"/>
                <w:spacing w:val="0"/>
                <w:w w:val="100"/>
                <w:position w:val="0"/>
              </w:rPr>
              <w:t>控制器应能解除指定部件的屏蔽</w:t>
            </w:r>
            <w:r>
              <w:rPr>
                <w:color w:val="000000"/>
                <w:spacing w:val="0"/>
                <w:w w:val="100"/>
                <w:position w:val="0"/>
                <w:lang w:val="zh-CN" w:eastAsia="zh-CN" w:bidi="zh-CN"/>
              </w:rPr>
              <w:t>,并</w:t>
            </w:r>
            <w:r>
              <w:rPr>
                <w:color w:val="000000"/>
                <w:spacing w:val="0"/>
                <w:w w:val="100"/>
                <w:position w:val="0"/>
              </w:rPr>
              <w:t>熄灭屏蔽指 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操作控制器解除回路部件的屏蔽，观察控制器屏蔽指示灯熄灭情况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6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0"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4 </w:t>
            </w:r>
            <w:r>
              <w:rPr>
                <w:color w:val="000000"/>
                <w:spacing w:val="0"/>
                <w:w w:val="100"/>
                <w:position w:val="0"/>
              </w:rPr>
              <w:t>主、备 电自动 转换功能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控制器主电断电 后，备电应能自动投入；主电恢复后，应能自动投入；主电、备电工作指示灯应能正确指示控制器主、备电的工作状态</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切断主电源，检査备用电源自动投入情况，观察工作指示灯显示情况；恢复主电源，检査主电源自动投入情 况，观察工作指示灯显示情况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5 </w:t>
            </w:r>
            <w:r>
              <w:rPr>
                <w:color w:val="000000"/>
                <w:spacing w:val="0"/>
                <w:w w:val="100"/>
                <w:position w:val="0"/>
              </w:rPr>
              <w:t>故障报警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sz w:val="13"/>
                <w:szCs w:val="13"/>
              </w:rPr>
              <w:t>1</w:t>
            </w:r>
            <w:r>
              <w:rPr>
                <w:color w:val="000000"/>
                <w:spacing w:val="0"/>
                <w:w w:val="100"/>
                <w:position w:val="0"/>
              </w:rPr>
              <w:t>控制器与备用电源之间的连线断路、短路时，控制器 应在</w:t>
            </w:r>
            <w:r>
              <w:rPr>
                <w:color w:val="000000"/>
                <w:spacing w:val="0"/>
                <w:w w:val="100"/>
                <w:position w:val="0"/>
                <w:sz w:val="13"/>
                <w:szCs w:val="13"/>
              </w:rPr>
              <w:t>100</w:t>
            </w:r>
            <w:r>
              <w:rPr>
                <w:rFonts w:hint="eastAsia"/>
                <w:color w:val="000000"/>
                <w:spacing w:val="0"/>
                <w:w w:val="100"/>
                <w:position w:val="0"/>
                <w:sz w:val="13"/>
                <w:szCs w:val="13"/>
                <w:lang w:val="en-US" w:eastAsia="zh-CN"/>
              </w:rPr>
              <w:t>s</w:t>
            </w:r>
            <w:r>
              <w:rPr>
                <w:color w:val="000000"/>
                <w:spacing w:val="0"/>
                <w:w w:val="100"/>
                <w:position w:val="0"/>
              </w:rPr>
              <w:t>内发出 故障声、光信号，显示故障类型</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分别使控制器与备用电源之间的连线断路、短路，用秒表测量控制器故障报警响应时间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5 </w:t>
            </w:r>
            <w:r>
              <w:rPr>
                <w:color w:val="000000"/>
                <w:spacing w:val="0"/>
                <w:w w:val="100"/>
                <w:position w:val="0"/>
              </w:rPr>
              <w:t>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sz w:val="13"/>
                <w:szCs w:val="13"/>
              </w:rPr>
              <w:t>2</w:t>
            </w:r>
            <w:r>
              <w:rPr>
                <w:color w:val="000000"/>
                <w:spacing w:val="0"/>
                <w:w w:val="100"/>
                <w:position w:val="0"/>
              </w:rPr>
              <w:t>控制器与声光报警器的连线断路、短路时，控制器应在</w:t>
            </w:r>
            <w:r>
              <w:rPr>
                <w:color w:val="000000"/>
                <w:spacing w:val="0"/>
                <w:w w:val="100"/>
                <w:position w:val="0"/>
                <w:sz w:val="13"/>
                <w:szCs w:val="13"/>
                <w:lang w:val="en-US" w:eastAsia="en-US" w:bidi="en-US"/>
              </w:rPr>
              <w:t>100s</w:t>
            </w:r>
            <w:r>
              <w:rPr>
                <w:color w:val="000000"/>
                <w:spacing w:val="0"/>
                <w:w w:val="100"/>
                <w:position w:val="0"/>
              </w:rPr>
              <w:t>内显示故障部件的地址注释信息，</w:t>
            </w:r>
            <w:r>
              <w:rPr>
                <w:rFonts w:hint="eastAsia"/>
                <w:color w:val="000000"/>
                <w:spacing w:val="0"/>
                <w:w w:val="100"/>
                <w:position w:val="0"/>
                <w:lang w:eastAsia="zh-CN"/>
              </w:rPr>
              <w:t>且</w:t>
            </w:r>
            <w:r>
              <w:rPr>
                <w:color w:val="000000"/>
                <w:spacing w:val="0"/>
                <w:w w:val="100"/>
                <w:position w:val="0"/>
              </w:rPr>
              <w:t>显示的 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分别使控制器与声光报警器的连线断路、短路，用秒表测量控制器故障报警响应时间，检查控制器故障信息显示情况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2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sz w:val="13"/>
                <w:szCs w:val="13"/>
              </w:rPr>
              <w:t>3</w:t>
            </w:r>
            <w:r>
              <w:rPr>
                <w:color w:val="000000"/>
                <w:spacing w:val="0"/>
                <w:w w:val="100"/>
                <w:position w:val="0"/>
              </w:rPr>
              <w:t>控制器与驱动部件的连线断路、短路时.控制器应在</w:t>
            </w:r>
            <w:r>
              <w:rPr>
                <w:color w:val="000000"/>
                <w:spacing w:val="0"/>
                <w:w w:val="100"/>
                <w:position w:val="0"/>
                <w:sz w:val="13"/>
                <w:szCs w:val="13"/>
                <w:lang w:val="en-US" w:eastAsia="en-US" w:bidi="en-US"/>
              </w:rPr>
              <w:t>100s</w:t>
            </w:r>
            <w:r>
              <w:rPr>
                <w:color w:val="000000"/>
                <w:spacing w:val="0"/>
                <w:w w:val="100"/>
                <w:position w:val="0"/>
              </w:rPr>
              <w:t>内显示故障部件的地址注释信息，且显示的地 址注释信息应与附 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分别使控制器与驱动部件的连线断路、短路</w:t>
            </w:r>
            <w:r>
              <w:rPr>
                <w:rFonts w:hint="eastAsia"/>
                <w:color w:val="000000"/>
                <w:spacing w:val="0"/>
                <w:w w:val="100"/>
                <w:position w:val="0"/>
                <w:lang w:eastAsia="zh-CN"/>
              </w:rPr>
              <w:t>，</w:t>
            </w:r>
            <w:r>
              <w:rPr>
                <w:color w:val="000000"/>
                <w:spacing w:val="0"/>
                <w:w w:val="100"/>
                <w:position w:val="0"/>
              </w:rPr>
              <w:t>用秒表测量控制器故障报警响应时间，检査控制器故障信息显示情况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i/>
                <w:iCs/>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1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5 </w:t>
            </w:r>
            <w:r>
              <w:rPr>
                <w:color w:val="000000"/>
                <w:spacing w:val="0"/>
                <w:w w:val="100"/>
                <w:position w:val="0"/>
              </w:rPr>
              <w:t>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sz w:val="13"/>
                <w:szCs w:val="13"/>
              </w:rPr>
              <w:t>4</w:t>
            </w:r>
            <w:r>
              <w:rPr>
                <w:color w:val="000000"/>
                <w:spacing w:val="0"/>
                <w:w w:val="100"/>
                <w:position w:val="0"/>
              </w:rPr>
              <w:t>控制器与现场启动和停止按钮的连线断路、短路时，控制器应在</w:t>
            </w:r>
            <w:r>
              <w:rPr>
                <w:color w:val="000000"/>
                <w:spacing w:val="0"/>
                <w:w w:val="100"/>
                <w:position w:val="0"/>
                <w:sz w:val="13"/>
                <w:szCs w:val="13"/>
                <w:lang w:val="en-US" w:eastAsia="en-US" w:bidi="en-US"/>
              </w:rPr>
              <w:t xml:space="preserve">100s </w:t>
            </w:r>
            <w:r>
              <w:rPr>
                <w:color w:val="000000"/>
                <w:spacing w:val="0"/>
                <w:w w:val="100"/>
                <w:position w:val="0"/>
              </w:rPr>
              <w:t>内显示故障部件的地址注释信息，且显示的地址注释信 息应与附录</w:t>
            </w:r>
            <w:r>
              <w:rPr>
                <w:color w:val="000000"/>
                <w:spacing w:val="0"/>
                <w:w w:val="100"/>
                <w:position w:val="0"/>
                <w:sz w:val="13"/>
                <w:szCs w:val="13"/>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分别使控制器与现场启动和停止按钮的连线断路、短路；用秒表测量控制器故障报警响应时间.检査控制器故障信息显示情况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9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sz w:val="13"/>
                <w:szCs w:val="13"/>
              </w:rPr>
              <w:t>5</w:t>
            </w:r>
            <w:r>
              <w:rPr>
                <w:color w:val="000000"/>
                <w:spacing w:val="0"/>
                <w:w w:val="100"/>
                <w:position w:val="0"/>
              </w:rPr>
              <w:t>控制器与探测器、火灾报警按钮的连线断路、短路吋，控制器应在</w:t>
            </w:r>
            <w:r>
              <w:rPr>
                <w:color w:val="000000"/>
                <w:spacing w:val="0"/>
                <w:w w:val="100"/>
                <w:position w:val="0"/>
                <w:sz w:val="13"/>
                <w:szCs w:val="13"/>
                <w:lang w:val="en-US" w:eastAsia="en-US" w:bidi="en-US"/>
              </w:rPr>
              <w:t>100s</w:t>
            </w:r>
            <w:r>
              <w:rPr>
                <w:color w:val="000000"/>
                <w:spacing w:val="0"/>
                <w:w w:val="100"/>
                <w:position w:val="0"/>
              </w:rPr>
              <w:t>内显示故障部件的地址注释信息，且显示的地址注释信息应与附录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分别使控制器与探测器、火灾报警按钮的连线断路、短路；用秒表测量控制器故障报警响应时间</w:t>
            </w:r>
            <w:r>
              <w:rPr>
                <w:rFonts w:hint="eastAsia"/>
                <w:color w:val="000000"/>
                <w:spacing w:val="0"/>
                <w:w w:val="100"/>
                <w:position w:val="0"/>
                <w:lang w:eastAsia="zh-CN"/>
              </w:rPr>
              <w:t>，</w:t>
            </w:r>
            <w:r>
              <w:rPr>
                <w:color w:val="000000"/>
                <w:spacing w:val="0"/>
                <w:w w:val="100"/>
                <w:position w:val="0"/>
              </w:rPr>
              <w:t>检査控制 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i/>
                <w:iCs/>
                <w:color w:val="000000"/>
                <w:spacing w:val="0"/>
                <w:w w:val="100"/>
                <w:position w:val="0"/>
                <w:sz w:val="20"/>
                <w:szCs w:val="20"/>
              </w:rPr>
              <w:t>3</w:t>
            </w:r>
          </w:p>
        </w:tc>
        <w:tc>
          <w:tcPr>
            <w:tcW w:w="283" w:type="dxa"/>
            <w:vMerge w:val="restart"/>
            <w:tcBorders>
              <w:top w:val="single" w:color="auto" w:sz="4" w:space="0"/>
              <w:left w:val="single" w:color="auto" w:sz="4" w:space="0"/>
            </w:tcBorders>
            <w:shd w:val="clear" w:color="auto" w:fill="FFFFFF"/>
            <w:textDirection w:val="tbRlV"/>
            <w:vAlign w:val="bottom"/>
          </w:tcPr>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72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2"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6 </w:t>
            </w:r>
            <w:r>
              <w:rPr>
                <w:color w:val="000000"/>
                <w:spacing w:val="0"/>
                <w:w w:val="100"/>
                <w:position w:val="0"/>
              </w:rPr>
              <w:t>短路隔离保护功能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 xml:space="preserve">4. 15. </w:t>
            </w:r>
            <w:r>
              <w:rPr>
                <w:color w:val="000000"/>
                <w:spacing w:val="0"/>
                <w:w w:val="100"/>
                <w:position w:val="0"/>
                <w:sz w:val="13"/>
                <w:szCs w:val="13"/>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1" w:lineRule="exact"/>
              <w:ind w:left="0" w:right="0" w:firstLine="200"/>
              <w:jc w:val="both"/>
            </w:pPr>
            <w:r>
              <w:rPr>
                <w:color w:val="000000"/>
                <w:spacing w:val="0"/>
                <w:w w:val="100"/>
                <w:position w:val="0"/>
              </w:rPr>
              <w:t>总线处于短路状态时，短路隔离器应能将短路总线配接的设备隔离，被隔离的设备数量不应超过</w:t>
            </w:r>
            <w:r>
              <w:rPr>
                <w:color w:val="000000"/>
                <w:spacing w:val="0"/>
                <w:w w:val="100"/>
                <w:position w:val="0"/>
                <w:sz w:val="13"/>
                <w:szCs w:val="13"/>
              </w:rPr>
              <w:t>32</w:t>
            </w:r>
            <w:r>
              <w:rPr>
                <w:color w:val="000000"/>
                <w:spacing w:val="0"/>
                <w:w w:val="100"/>
                <w:position w:val="0"/>
              </w:rPr>
              <w:t>个；控制 器应显示被隔离部件的设备类型和地址注释信息，</w:t>
            </w:r>
            <w:r>
              <w:rPr>
                <w:rFonts w:hint="eastAsia"/>
                <w:color w:val="000000"/>
                <w:spacing w:val="0"/>
                <w:w w:val="100"/>
                <w:position w:val="0"/>
                <w:lang w:eastAsia="zh-CN"/>
              </w:rPr>
              <w:t>且</w:t>
            </w:r>
            <w:r>
              <w:rPr>
                <w:color w:val="000000"/>
                <w:spacing w:val="0"/>
                <w:w w:val="100"/>
                <w:position w:val="0"/>
              </w:rPr>
              <w:t>显示的地址注释信息应与附录</w:t>
            </w:r>
            <w:r>
              <w:rPr>
                <w:color w:val="000000"/>
                <w:spacing w:val="0"/>
                <w:w w:val="100"/>
                <w:position w:val="0"/>
                <w:sz w:val="13"/>
                <w:szCs w:val="13"/>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3" w:lineRule="exact"/>
              <w:ind w:left="0" w:right="0" w:firstLine="200"/>
              <w:jc w:val="both"/>
            </w:pPr>
            <w:r>
              <w:rPr>
                <w:color w:val="000000"/>
                <w:spacing w:val="0"/>
                <w:w w:val="100"/>
                <w:position w:val="0"/>
              </w:rPr>
              <w:t>使总线任一点线路短路，核査隔离保护现场部件的数量，检查控制器隔离部件地址注释信息显示情况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0"/>
              <w:jc w:val="center"/>
            </w:pPr>
            <w:r>
              <w:rPr>
                <w:color w:val="000000"/>
                <w:spacing w:val="0"/>
                <w:w w:val="100"/>
                <w:position w:val="0"/>
                <w:sz w:val="13"/>
                <w:szCs w:val="13"/>
                <w:lang w:val="en-US" w:eastAsia="en-US" w:bidi="en-US"/>
              </w:rPr>
              <w:t xml:space="preserve">5. 2. </w:t>
            </w:r>
            <w:r>
              <w:rPr>
                <w:color w:val="000000"/>
                <w:spacing w:val="0"/>
                <w:w w:val="100"/>
                <w:position w:val="0"/>
                <w:sz w:val="13"/>
                <w:szCs w:val="13"/>
              </w:rPr>
              <w:t xml:space="preserve">7 </w:t>
            </w:r>
            <w:r>
              <w:rPr>
                <w:color w:val="000000"/>
                <w:spacing w:val="0"/>
                <w:w w:val="100"/>
                <w:position w:val="0"/>
              </w:rPr>
              <w:t>火警优先功能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2" w:lineRule="exact"/>
              <w:ind w:left="0" w:right="0" w:firstLine="200"/>
              <w:jc w:val="both"/>
            </w:pPr>
            <w:r>
              <w:rPr>
                <w:color w:val="000000"/>
                <w:spacing w:val="0"/>
                <w:w w:val="100"/>
                <w:position w:val="0"/>
                <w:sz w:val="13"/>
                <w:szCs w:val="13"/>
              </w:rPr>
              <w:t>1</w:t>
            </w:r>
            <w:r>
              <w:rPr>
                <w:color w:val="000000"/>
                <w:spacing w:val="0"/>
                <w:w w:val="100"/>
                <w:position w:val="0"/>
              </w:rPr>
              <w:t>火灾探测器、手 动火灾报警按钮发岀火灾报警信号后，控制器应在内发出火灾报警 声、光信号</w:t>
            </w:r>
            <w:r>
              <w:rPr>
                <w:rFonts w:hint="eastAsia"/>
                <w:color w:val="000000"/>
                <w:spacing w:val="0"/>
                <w:w w:val="100"/>
                <w:position w:val="0"/>
                <w:lang w:eastAsia="zh-CN"/>
              </w:rPr>
              <w:t>，</w:t>
            </w:r>
            <w:r>
              <w:rPr>
                <w:color w:val="000000"/>
                <w:spacing w:val="0"/>
                <w:w w:val="100"/>
                <w:position w:val="0"/>
              </w:rPr>
              <w:t>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3" w:lineRule="exact"/>
              <w:ind w:left="0" w:right="0" w:firstLine="200"/>
              <w:jc w:val="both"/>
            </w:pPr>
            <w:r>
              <w:rPr>
                <w:color w:val="000000"/>
                <w:spacing w:val="0"/>
                <w:w w:val="100"/>
                <w:position w:val="0"/>
              </w:rPr>
              <w:t>使任一只非故障部位的探测器、手动火灾报警按钮发出火灾报警信号</w:t>
            </w:r>
            <w:r>
              <w:rPr>
                <w:rFonts w:hint="eastAsia"/>
                <w:color w:val="000000"/>
                <w:spacing w:val="0"/>
                <w:w w:val="100"/>
                <w:position w:val="0"/>
                <w:lang w:eastAsia="zh-CN"/>
              </w:rPr>
              <w:t>，</w:t>
            </w:r>
            <w:r>
              <w:rPr>
                <w:color w:val="000000"/>
                <w:spacing w:val="0"/>
                <w:w w:val="100"/>
                <w:position w:val="0"/>
              </w:rPr>
              <w:t>用秒表测</w:t>
            </w:r>
            <w:r>
              <w:rPr>
                <w:rFonts w:hint="eastAsia"/>
                <w:color w:val="000000"/>
                <w:spacing w:val="0"/>
                <w:w w:val="100"/>
                <w:position w:val="0"/>
                <w:lang w:eastAsia="zh-CN"/>
              </w:rPr>
              <w:t>量</w:t>
            </w:r>
            <w:r>
              <w:rPr>
                <w:color w:val="000000"/>
                <w:spacing w:val="0"/>
                <w:w w:val="100"/>
                <w:position w:val="0"/>
              </w:rPr>
              <w:t>控制器火灾报警响应时 间</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查控制器的火警信息记录情况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headerReference r:id="rId20" w:type="default"/>
      <w:footnotePr>
        <w:numFmt w:val="decimal"/>
      </w:footnotePr>
      <w:pgSz w:w="11900" w:h="8400" w:orient="landscape"/>
      <w:pgMar w:top="1568" w:right="1427" w:bottom="1264" w:left="1099" w:header="0" w:footer="836"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3589020</wp:posOffset>
              </wp:positionH>
              <wp:positionV relativeFrom="page">
                <wp:posOffset>815975</wp:posOffset>
              </wp:positionV>
              <wp:extent cx="42672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续表</w:t>
                          </w:r>
                          <w:r>
                            <w:rPr>
                              <w:rFonts w:ascii="Times New Roman" w:hAnsi="Times New Roman" w:eastAsia="Times New Roman" w:cs="Times New Roman"/>
                              <w:b/>
                              <w:bCs/>
                              <w:color w:val="000000"/>
                              <w:spacing w:val="0"/>
                              <w:w w:val="100"/>
                              <w:position w:val="0"/>
                              <w:sz w:val="16"/>
                              <w:szCs w:val="16"/>
                              <w:lang w:val="en-US" w:eastAsia="en-US" w:bidi="en-US"/>
                            </w:rPr>
                            <w:t>E.6</w:t>
                          </w:r>
                        </w:p>
                      </w:txbxContent>
                    </wps:txbx>
                    <wps:bodyPr wrap="none" lIns="0" tIns="0" rIns="0" bIns="0">
                      <a:spAutoFit/>
                    </wps:bodyPr>
                  </wps:wsp>
                </a:graphicData>
              </a:graphic>
            </wp:anchor>
          </w:drawing>
        </mc:Choice>
        <mc:Fallback>
          <w:pict>
            <v:shape id="Shape 1" o:spid="_x0000_s1026" o:spt="202" type="#_x0000_t202" style="position:absolute;left:0pt;margin-left:282.6pt;margin-top:64.25pt;height:7.7pt;width:33.6pt;mso-position-horizontal-relative:page;mso-position-vertical-relative:page;mso-wrap-style:none;z-index:-440400896;mso-width-relative:page;mso-height-relative:page;" filled="f" stroked="f" coordsize="21600,21600" o:gfxdata="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vRBzl1wAAAAsBAAAPAAAAAAAAAAEAIAAAACIAAABkcnMvZG93bnJl&#10;di54bWxQSwECFAAUAAAACACHTuJAYSBZSYwBAAAgAwAADgAAAAAAAAABACAAAAAmAQAAZHJzL2Uy&#10;b0RvYy54bWxQSwUGAAAAAAYABgBZAQAAJA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续表</w:t>
                    </w:r>
                    <w:r>
                      <w:rPr>
                        <w:rFonts w:ascii="Times New Roman" w:hAnsi="Times New Roman" w:eastAsia="Times New Roman" w:cs="Times New Roman"/>
                        <w:b/>
                        <w:bCs/>
                        <w:color w:val="000000"/>
                        <w:spacing w:val="0"/>
                        <w:w w:val="100"/>
                        <w:position w:val="0"/>
                        <w:sz w:val="16"/>
                        <w:szCs w:val="16"/>
                        <w:lang w:val="en-US" w:eastAsia="en-US" w:bidi="en-US"/>
                      </w:rPr>
                      <w:t>E.6</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818515</wp:posOffset>
              </wp:positionV>
              <wp:extent cx="484505" cy="97790"/>
              <wp:effectExtent l="0" t="0" r="0" b="0"/>
              <wp:wrapNone/>
              <wp:docPr id="103" name="Shape 103"/>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10</w:t>
                          </w:r>
                        </w:p>
                      </w:txbxContent>
                    </wps:txbx>
                    <wps:bodyPr wrap="none" lIns="0" tIns="0" rIns="0" bIns="0">
                      <a:spAutoFit/>
                    </wps:bodyPr>
                  </wps:wsp>
                </a:graphicData>
              </a:graphic>
            </wp:anchor>
          </w:drawing>
        </mc:Choice>
        <mc:Fallback>
          <w:pict>
            <v:shape id="Shape 103" o:spid="_x0000_s1026" o:spt="202" type="#_x0000_t202" style="position:absolute;left:0pt;margin-left:279.45pt;margin-top:64.45pt;height:7.7pt;width:38.15pt;mso-position-horizontal-relative:page;mso-position-vertical-relative:page;mso-wrap-style:none;z-index:-440400896;mso-width-relative:page;mso-height-relative:page;" filled="f" stroked="f" coordsize="21600,21600" o:gfxdata="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rO4JY1wAAAAsBAAAPAAAAAAAAAAEAIAAAACIAAABkcnMvZG93&#10;bnJldi54bWxQSwECFAAUAAAACACHTuJAU3Odqo8BAAAkAwAADgAAAAAAAAABACAAAAAm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10</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818515</wp:posOffset>
              </wp:positionV>
              <wp:extent cx="484505" cy="977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10</w:t>
                          </w:r>
                        </w:p>
                      </w:txbxContent>
                    </wps:txbx>
                    <wps:bodyPr wrap="none" lIns="0" tIns="0" rIns="0" bIns="0">
                      <a:spAutoFit/>
                    </wps:bodyPr>
                  </wps:wsp>
                </a:graphicData>
              </a:graphic>
            </wp:anchor>
          </w:drawing>
        </mc:Choice>
        <mc:Fallback>
          <w:pict>
            <v:shape id="Shape 109" o:spid="_x0000_s1026" o:spt="202" type="#_x0000_t202" style="position:absolute;left:0pt;margin-left:279.45pt;margin-top:64.45pt;height:7.7pt;width:38.15pt;mso-position-horizontal-relative:page;mso-position-vertical-relative:page;mso-wrap-style:none;z-index:-440400896;mso-width-relative:page;mso-height-relative:page;" filled="f" stroked="f" coordsize="21600,21600" o:gfxdata="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azuCWNcAAAALAQAADwAAAAAAAAABACAAAAAiAAAAZHJzL2Rv&#10;d25yZXYueG1sUEsBAhQAFAAAAAgAh07iQKPuPg2QAQAAJAMAAA4AAAAAAAAAAQAgAAAAJg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10</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3460115</wp:posOffset>
              </wp:positionH>
              <wp:positionV relativeFrom="page">
                <wp:posOffset>818515</wp:posOffset>
              </wp:positionV>
              <wp:extent cx="478790" cy="97790"/>
              <wp:effectExtent l="0" t="0" r="0" b="0"/>
              <wp:wrapNone/>
              <wp:docPr id="111" name="Shape 111"/>
              <wp:cNvGraphicFramePr/>
              <a:graphic xmlns:a="http://schemas.openxmlformats.org/drawingml/2006/main">
                <a:graphicData uri="http://schemas.microsoft.com/office/word/2010/wordprocessingShape">
                  <wps:wsp>
                    <wps:cNvSpPr txBox="1"/>
                    <wps:spPr>
                      <a:xfrm>
                        <a:off x="0" y="0"/>
                        <a:ext cx="47879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11</w:t>
                          </w:r>
                        </w:p>
                      </w:txbxContent>
                    </wps:txbx>
                    <wps:bodyPr wrap="none" lIns="0" tIns="0" rIns="0" bIns="0">
                      <a:spAutoFit/>
                    </wps:bodyPr>
                  </wps:wsp>
                </a:graphicData>
              </a:graphic>
            </wp:anchor>
          </w:drawing>
        </mc:Choice>
        <mc:Fallback>
          <w:pict>
            <v:shape id="Shape 111" o:spid="_x0000_s1026" o:spt="202" type="#_x0000_t202" style="position:absolute;left:0pt;margin-left:272.45pt;margin-top:64.45pt;height:7.7pt;width:37.7pt;mso-position-horizontal-relative:page;mso-position-vertical-relative:page;mso-wrap-style:none;z-index:-440400896;mso-width-relative:page;mso-height-relative:page;" filled="f" stroked="f" coordsize="21600,21600" o:gfxdata="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A4w79cAAAALAQAADwAAAAAAAAABACAAAAAiAAAAZHJzL2Rvd25y&#10;ZXYueG1sUEsBAhQAFAAAAAgAh07iQEIyjkuNAQAAJAMAAA4AAAAAAAAAAQAgAAAAJg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11</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3460115</wp:posOffset>
              </wp:positionH>
              <wp:positionV relativeFrom="page">
                <wp:posOffset>818515</wp:posOffset>
              </wp:positionV>
              <wp:extent cx="478790" cy="97790"/>
              <wp:effectExtent l="0" t="0" r="0" b="0"/>
              <wp:wrapNone/>
              <wp:docPr id="117" name="Shape 117"/>
              <wp:cNvGraphicFramePr/>
              <a:graphic xmlns:a="http://schemas.openxmlformats.org/drawingml/2006/main">
                <a:graphicData uri="http://schemas.microsoft.com/office/word/2010/wordprocessingShape">
                  <wps:wsp>
                    <wps:cNvSpPr txBox="1"/>
                    <wps:spPr>
                      <a:xfrm>
                        <a:off x="0" y="0"/>
                        <a:ext cx="47879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11</w:t>
                          </w:r>
                        </w:p>
                      </w:txbxContent>
                    </wps:txbx>
                    <wps:bodyPr wrap="none" lIns="0" tIns="0" rIns="0" bIns="0">
                      <a:spAutoFit/>
                    </wps:bodyPr>
                  </wps:wsp>
                </a:graphicData>
              </a:graphic>
            </wp:anchor>
          </w:drawing>
        </mc:Choice>
        <mc:Fallback>
          <w:pict>
            <v:shape id="Shape 117" o:spid="_x0000_s1026" o:spt="202" type="#_x0000_t202" style="position:absolute;left:0pt;margin-left:272.45pt;margin-top:64.45pt;height:7.7pt;width:37.7pt;mso-position-horizontal-relative:page;mso-position-vertical-relative:page;mso-wrap-style:none;z-index:-440400896;mso-width-relative:page;mso-height-relative:page;" filled="f" stroked="f" coordsize="21600,21600" o:gfxdata="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A4w79cAAAALAQAADwAAAAAAAAABACAAAAAiAAAAZHJzL2Rvd25y&#10;ZXYueG1sUEsBAhQAFAAAAAgAh07iQBK5ECmNAQAAJAMAAA4AAAAAAAAAAQAgAAAAJg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11</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3526155</wp:posOffset>
              </wp:positionH>
              <wp:positionV relativeFrom="page">
                <wp:posOffset>828040</wp:posOffset>
              </wp:positionV>
              <wp:extent cx="484505" cy="97790"/>
              <wp:effectExtent l="0" t="0" r="0" b="0"/>
              <wp:wrapNone/>
              <wp:docPr id="119" name="Shape 119"/>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12</w:t>
                          </w:r>
                        </w:p>
                      </w:txbxContent>
                    </wps:txbx>
                    <wps:bodyPr wrap="none" lIns="0" tIns="0" rIns="0" bIns="0">
                      <a:spAutoFit/>
                    </wps:bodyPr>
                  </wps:wsp>
                </a:graphicData>
              </a:graphic>
            </wp:anchor>
          </w:drawing>
        </mc:Choice>
        <mc:Fallback>
          <w:pict>
            <v:shape id="Shape 119" o:spid="_x0000_s1026" o:spt="202" type="#_x0000_t202" style="position:absolute;left:0pt;margin-left:277.65pt;margin-top:65.2pt;height:7.7pt;width:38.15pt;mso-position-horizontal-relative:page;mso-position-vertical-relative:page;mso-wrap-style:none;z-index:-440400896;mso-width-relative:page;mso-height-relative:page;" filled="f" stroked="f" coordsize="21600,21600" o:gfxdata="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4C9UNcAAAALAQAADwAAAAAAAAABACAAAAAiAAAAZHJzL2Rv&#10;d25yZXYueG1sUEsBAhQAFAAAAAgAh07iQOkw+vOQAQAAJAMAAA4AAAAAAAAAAQAgAAAAJg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3589020</wp:posOffset>
              </wp:positionH>
              <wp:positionV relativeFrom="page">
                <wp:posOffset>815975</wp:posOffset>
              </wp:positionV>
              <wp:extent cx="426720" cy="97790"/>
              <wp:effectExtent l="0" t="0" r="0" b="0"/>
              <wp:wrapNone/>
              <wp:docPr id="59" name="Shape 59"/>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续表</w:t>
                          </w:r>
                          <w:r>
                            <w:rPr>
                              <w:rFonts w:ascii="Times New Roman" w:hAnsi="Times New Roman" w:eastAsia="Times New Roman" w:cs="Times New Roman"/>
                              <w:b/>
                              <w:bCs/>
                              <w:color w:val="000000"/>
                              <w:spacing w:val="0"/>
                              <w:w w:val="100"/>
                              <w:position w:val="0"/>
                              <w:sz w:val="16"/>
                              <w:szCs w:val="16"/>
                              <w:lang w:val="en-US" w:eastAsia="en-US" w:bidi="en-US"/>
                            </w:rPr>
                            <w:t>E.6</w:t>
                          </w:r>
                        </w:p>
                      </w:txbxContent>
                    </wps:txbx>
                    <wps:bodyPr wrap="none" lIns="0" tIns="0" rIns="0" bIns="0">
                      <a:spAutoFit/>
                    </wps:bodyPr>
                  </wps:wsp>
                </a:graphicData>
              </a:graphic>
            </wp:anchor>
          </w:drawing>
        </mc:Choice>
        <mc:Fallback>
          <w:pict>
            <v:shape id="Shape 59" o:spid="_x0000_s1026" o:spt="202" type="#_x0000_t202" style="position:absolute;left:0pt;margin-left:282.6pt;margin-top:64.25pt;height:7.7pt;width:33.6pt;mso-position-horizontal-relative:page;mso-position-vertical-relative:page;mso-wrap-style:none;z-index:-440400896;mso-width-relative:page;mso-height-relative:page;" filled="f" stroked="f" coordsize="21600,21600" o:gfxdata="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9EHOXXAAAACwEAAA8AAAAAAAAAAQAgAAAAIgAAAGRycy9kb3du&#10;cmV2LnhtbFBLAQIUABQAAAAIAIdO4kBPCgMBjgEAACIDAAAOAAAAAAAAAAEAIAAAACYBAABkcnMv&#10;ZTJvRG9jLnhtbFBLBQYAAAAABgAGAFkBAAAm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续表</w:t>
                    </w:r>
                    <w:r>
                      <w:rPr>
                        <w:rFonts w:ascii="Times New Roman" w:hAnsi="Times New Roman" w:eastAsia="Times New Roman" w:cs="Times New Roman"/>
                        <w:b/>
                        <w:bCs/>
                        <w:color w:val="000000"/>
                        <w:spacing w:val="0"/>
                        <w:w w:val="100"/>
                        <w:position w:val="0"/>
                        <w:sz w:val="16"/>
                        <w:szCs w:val="16"/>
                        <w:lang w:val="en-US" w:eastAsia="en-US" w:bidi="en-US"/>
                      </w:rPr>
                      <w:t>E.6</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3584575</wp:posOffset>
              </wp:positionH>
              <wp:positionV relativeFrom="page">
                <wp:posOffset>800100</wp:posOffset>
              </wp:positionV>
              <wp:extent cx="426720" cy="97790"/>
              <wp:effectExtent l="0" t="0" r="0" b="0"/>
              <wp:wrapNone/>
              <wp:docPr id="89" name="Shape 89"/>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E.8</w:t>
                          </w:r>
                        </w:p>
                      </w:txbxContent>
                    </wps:txbx>
                    <wps:bodyPr wrap="none" lIns="0" tIns="0" rIns="0" bIns="0">
                      <a:spAutoFit/>
                    </wps:bodyPr>
                  </wps:wsp>
                </a:graphicData>
              </a:graphic>
            </wp:anchor>
          </w:drawing>
        </mc:Choice>
        <mc:Fallback>
          <w:pict>
            <v:shape id="Shape 89" o:spid="_x0000_s1026" o:spt="202" type="#_x0000_t202" style="position:absolute;left:0pt;margin-left:282.25pt;margin-top:63pt;height:7.7pt;width:33.6pt;mso-position-horizontal-relative:page;mso-position-vertical-relative:page;mso-wrap-style:none;z-index:-440400896;mso-width-relative:page;mso-height-relative:page;" filled="f" stroked="f" coordsize="21600,21600" o:gfxdata="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K6SbDXAAAACwEAAA8AAAAAAAAAAQAgAAAAIgAAAGRycy9kb3du&#10;cmV2LnhtbFBLAQIUABQAAAAIAIdO4kBNQBhNjgEAACI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E.8</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3584575</wp:posOffset>
              </wp:positionH>
              <wp:positionV relativeFrom="page">
                <wp:posOffset>800100</wp:posOffset>
              </wp:positionV>
              <wp:extent cx="426720" cy="97790"/>
              <wp:effectExtent l="0" t="0" r="0" b="0"/>
              <wp:wrapNone/>
              <wp:docPr id="93" name="Shape 93"/>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E.8</w:t>
                          </w:r>
                        </w:p>
                      </w:txbxContent>
                    </wps:txbx>
                    <wps:bodyPr wrap="none" lIns="0" tIns="0" rIns="0" bIns="0">
                      <a:spAutoFit/>
                    </wps:bodyPr>
                  </wps:wsp>
                </a:graphicData>
              </a:graphic>
            </wp:anchor>
          </w:drawing>
        </mc:Choice>
        <mc:Fallback>
          <w:pict>
            <v:shape id="Shape 93" o:spid="_x0000_s1026" o:spt="202" type="#_x0000_t202" style="position:absolute;left:0pt;margin-left:282.25pt;margin-top:63pt;height:7.7pt;width:33.6pt;mso-position-horizontal-relative:page;mso-position-vertical-relative:page;mso-wrap-style:none;z-index:-440400896;mso-width-relative:page;mso-height-relative:page;" filled="f" stroked="f" coordsize="21600,21600" o:gfxdata="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K6SbDXAAAACwEAAA8AAAAAAAAAAQAgAAAAIgAAAGRycy9kb3du&#10;cmV2LnhtbFBLAQIUABQAAAAIAIdO4kBfqwdRjgEAACI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E.8</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3485515</wp:posOffset>
              </wp:positionH>
              <wp:positionV relativeFrom="page">
                <wp:posOffset>810260</wp:posOffset>
              </wp:positionV>
              <wp:extent cx="426720" cy="97790"/>
              <wp:effectExtent l="0" t="0" r="0" b="0"/>
              <wp:wrapNone/>
              <wp:docPr id="95" name="Shape 95"/>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E.9</w:t>
                          </w:r>
                        </w:p>
                      </w:txbxContent>
                    </wps:txbx>
                    <wps:bodyPr wrap="none" lIns="0" tIns="0" rIns="0" bIns="0">
                      <a:spAutoFit/>
                    </wps:bodyPr>
                  </wps:wsp>
                </a:graphicData>
              </a:graphic>
            </wp:anchor>
          </w:drawing>
        </mc:Choice>
        <mc:Fallback>
          <w:pict>
            <v:shape id="Shape 95" o:spid="_x0000_s1026" o:spt="202" type="#_x0000_t202" style="position:absolute;left:0pt;margin-left:274.45pt;margin-top:63.8pt;height:7.7pt;width:33.6pt;mso-position-horizontal-relative:page;mso-position-vertical-relative:page;mso-wrap-style:none;z-index:-440400896;mso-width-relative:page;mso-height-relative:page;" filled="f" stroked="f" coordsize="21600,21600" o:gfxdata="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2em7HXAAAACwEAAA8AAAAAAAAAAQAgAAAAIgAAAGRycy9kb3du&#10;cmV2LnhtbFBLAQIUABQAAAAIAIdO4kDRzSxtjgEAACI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E.9</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3550285</wp:posOffset>
              </wp:positionH>
              <wp:positionV relativeFrom="page">
                <wp:posOffset>797560</wp:posOffset>
              </wp:positionV>
              <wp:extent cx="484505" cy="97790"/>
              <wp:effectExtent l="0" t="0" r="0" b="0"/>
              <wp:wrapNone/>
              <wp:docPr id="101" name="Shape 101"/>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10</w:t>
                          </w:r>
                        </w:p>
                      </w:txbxContent>
                    </wps:txbx>
                    <wps:bodyPr wrap="none" lIns="0" tIns="0" rIns="0" bIns="0">
                      <a:spAutoFit/>
                    </wps:bodyPr>
                  </wps:wsp>
                </a:graphicData>
              </a:graphic>
            </wp:anchor>
          </w:drawing>
        </mc:Choice>
        <mc:Fallback>
          <w:pict>
            <v:shape id="Shape 101" o:spid="_x0000_s1026" o:spt="202" type="#_x0000_t202" style="position:absolute;left:0pt;margin-left:279.55pt;margin-top:62.8pt;height:7.7pt;width:38.15pt;mso-position-horizontal-relative:page;mso-position-vertical-relative:page;mso-wrap-style:none;z-index:-440400896;mso-width-relative:page;mso-height-relative:page;" filled="f" stroked="f" coordsize="21600,21600" o:gfxdata="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cob4fdcAAAALAQAADwAAAAAAAAABACAAAAAiAAAAZHJzL2Rv&#10;d25yZXYueG1sUEsBAhQAFAAAAAgAh07iQGMKF4uQAQAAJAMAAA4AAAAAAAAAAQAgAAAAJg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8"/>
        <w:szCs w:val="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EA5BE0"/>
    <w:rsid w:val="022C7509"/>
    <w:rsid w:val="05DD6363"/>
    <w:rsid w:val="067B2B7A"/>
    <w:rsid w:val="09817934"/>
    <w:rsid w:val="09D15563"/>
    <w:rsid w:val="0ACF0A72"/>
    <w:rsid w:val="0B1E4E4D"/>
    <w:rsid w:val="0DD83011"/>
    <w:rsid w:val="0E1B262F"/>
    <w:rsid w:val="0E3D747E"/>
    <w:rsid w:val="104D29DF"/>
    <w:rsid w:val="11C41CB9"/>
    <w:rsid w:val="142F19CB"/>
    <w:rsid w:val="160546A4"/>
    <w:rsid w:val="169B32F5"/>
    <w:rsid w:val="1CA63B81"/>
    <w:rsid w:val="21793652"/>
    <w:rsid w:val="220C0314"/>
    <w:rsid w:val="2351595D"/>
    <w:rsid w:val="23A25CA3"/>
    <w:rsid w:val="2E6264A9"/>
    <w:rsid w:val="2F8D1412"/>
    <w:rsid w:val="35BC5EE3"/>
    <w:rsid w:val="3A8737B4"/>
    <w:rsid w:val="3D01463D"/>
    <w:rsid w:val="3EFD79DC"/>
    <w:rsid w:val="40E9147F"/>
    <w:rsid w:val="43CB24C4"/>
    <w:rsid w:val="43F751BE"/>
    <w:rsid w:val="44906C22"/>
    <w:rsid w:val="449629F4"/>
    <w:rsid w:val="45623A78"/>
    <w:rsid w:val="45DF0BF6"/>
    <w:rsid w:val="48735BFB"/>
    <w:rsid w:val="4CEF6A69"/>
    <w:rsid w:val="4D4278DD"/>
    <w:rsid w:val="50F21449"/>
    <w:rsid w:val="54AB2C25"/>
    <w:rsid w:val="55BD5F8B"/>
    <w:rsid w:val="59582EBA"/>
    <w:rsid w:val="596C3349"/>
    <w:rsid w:val="5ADB741B"/>
    <w:rsid w:val="5DDB5EC2"/>
    <w:rsid w:val="5FAC0BAB"/>
    <w:rsid w:val="61543FA5"/>
    <w:rsid w:val="64CB5CCB"/>
    <w:rsid w:val="658F2E9F"/>
    <w:rsid w:val="69A16BC6"/>
    <w:rsid w:val="6EAF0BDE"/>
    <w:rsid w:val="6FD51D0E"/>
    <w:rsid w:val="71975AB4"/>
    <w:rsid w:val="7640080C"/>
    <w:rsid w:val="76904E82"/>
    <w:rsid w:val="76F92831"/>
    <w:rsid w:val="787D61EE"/>
    <w:rsid w:val="7B7A073E"/>
    <w:rsid w:val="7E700289"/>
    <w:rsid w:val="7F777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16"/>
      <w:szCs w:val="16"/>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outlineLvl w:val="0"/>
    </w:pPr>
    <w:rPr>
      <w:rFonts w:ascii="宋体" w:hAnsi="宋体" w:eastAsia="宋体" w:cs="宋体"/>
      <w:sz w:val="16"/>
      <w:szCs w:val="16"/>
      <w:u w:val="none"/>
      <w:shd w:val="clear" w:color="auto" w:fill="auto"/>
      <w:lang w:val="zh-TW" w:eastAsia="zh-TW" w:bidi="zh-TW"/>
    </w:rPr>
  </w:style>
  <w:style w:type="character" w:customStyle="1" w:styleId="6">
    <w:name w:val="Other|1_"/>
    <w:basedOn w:val="3"/>
    <w:link w:val="7"/>
    <w:qFormat/>
    <w:uiPriority w:val="0"/>
    <w:rPr>
      <w:rFonts w:ascii="宋体" w:hAnsi="宋体" w:eastAsia="宋体" w:cs="宋体"/>
      <w:sz w:val="14"/>
      <w:szCs w:val="14"/>
      <w:u w:val="none"/>
      <w:shd w:val="clear" w:color="auto" w:fill="auto"/>
      <w:lang w:val="zh-TW" w:eastAsia="zh-TW" w:bidi="zh-TW"/>
    </w:rPr>
  </w:style>
  <w:style w:type="paragraph" w:customStyle="1" w:styleId="7">
    <w:name w:val="Other|1"/>
    <w:basedOn w:val="1"/>
    <w:link w:val="6"/>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8">
    <w:name w:val="Table caption|1_"/>
    <w:basedOn w:val="3"/>
    <w:link w:val="9"/>
    <w:qFormat/>
    <w:uiPriority w:val="0"/>
    <w:rPr>
      <w:rFonts w:ascii="宋体" w:hAnsi="宋体" w:eastAsia="宋体" w:cs="宋体"/>
      <w:sz w:val="14"/>
      <w:szCs w:val="14"/>
      <w:u w:val="none"/>
      <w:shd w:val="clear" w:color="auto" w:fill="auto"/>
      <w:lang w:val="zh-TW" w:eastAsia="zh-TW" w:bidi="zh-TW"/>
    </w:rPr>
  </w:style>
  <w:style w:type="paragraph" w:customStyle="1" w:styleId="9">
    <w:name w:val="Table caption|1"/>
    <w:basedOn w:val="1"/>
    <w:link w:val="8"/>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10">
    <w:name w:val="Body text|1_"/>
    <w:basedOn w:val="3"/>
    <w:link w:val="11"/>
    <w:qFormat/>
    <w:uiPriority w:val="0"/>
    <w:rPr>
      <w:rFonts w:ascii="宋体" w:hAnsi="宋体" w:eastAsia="宋体" w:cs="宋体"/>
      <w:sz w:val="14"/>
      <w:szCs w:val="14"/>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310" w:lineRule="auto"/>
      <w:ind w:firstLine="160"/>
    </w:pPr>
    <w:rPr>
      <w:rFonts w:ascii="宋体" w:hAnsi="宋体" w:eastAsia="宋体" w:cs="宋体"/>
      <w:sz w:val="14"/>
      <w:szCs w:val="14"/>
      <w:u w:val="none"/>
      <w:shd w:val="clear" w:color="auto" w:fill="auto"/>
      <w:lang w:val="zh-TW" w:eastAsia="zh-TW" w:bidi="zh-TW"/>
    </w:rPr>
  </w:style>
  <w:style w:type="character" w:customStyle="1" w:styleId="12">
    <w:name w:val="Other|2_"/>
    <w:basedOn w:val="3"/>
    <w:link w:val="13"/>
    <w:qFormat/>
    <w:uiPriority w:val="0"/>
    <w:rPr>
      <w:rFonts w:ascii="宋体" w:hAnsi="宋体" w:eastAsia="宋体" w:cs="宋体"/>
      <w:sz w:val="15"/>
      <w:szCs w:val="15"/>
      <w:u w:val="none"/>
      <w:shd w:val="clear" w:color="auto" w:fill="auto"/>
      <w:lang w:val="zh-TW" w:eastAsia="zh-TW" w:bidi="zh-TW"/>
    </w:rPr>
  </w:style>
  <w:style w:type="paragraph" w:customStyle="1" w:styleId="13">
    <w:name w:val="Other|2"/>
    <w:basedOn w:val="1"/>
    <w:link w:val="12"/>
    <w:qFormat/>
    <w:uiPriority w:val="0"/>
    <w:pPr>
      <w:widowControl w:val="0"/>
      <w:shd w:val="clear" w:color="auto" w:fill="auto"/>
      <w:jc w:val="center"/>
    </w:pPr>
    <w:rPr>
      <w:rFonts w:ascii="宋体" w:hAnsi="宋体" w:eastAsia="宋体" w:cs="宋体"/>
      <w:sz w:val="15"/>
      <w:szCs w:val="15"/>
      <w:u w:val="none"/>
      <w:shd w:val="clear" w:color="auto" w:fill="auto"/>
      <w:lang w:val="zh-TW" w:eastAsia="zh-TW" w:bidi="zh-TW"/>
    </w:rPr>
  </w:style>
  <w:style w:type="character" w:customStyle="1" w:styleId="14">
    <w:name w:val="Header or footer|2_"/>
    <w:basedOn w:val="3"/>
    <w:link w:val="15"/>
    <w:qFormat/>
    <w:uiPriority w:val="0"/>
    <w:rPr>
      <w:sz w:val="20"/>
      <w:szCs w:val="20"/>
      <w:u w:val="none"/>
      <w:shd w:val="clear" w:color="auto" w:fill="auto"/>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rPr>
  </w:style>
  <w:style w:type="character" w:customStyle="1" w:styleId="16">
    <w:name w:val="Picture caption|1_"/>
    <w:basedOn w:val="3"/>
    <w:link w:val="17"/>
    <w:qFormat/>
    <w:uiPriority w:val="0"/>
    <w:rPr>
      <w:rFonts w:ascii="宋体" w:hAnsi="宋体" w:eastAsia="宋体" w:cs="宋体"/>
      <w:sz w:val="14"/>
      <w:szCs w:val="14"/>
      <w:u w:val="none"/>
      <w:shd w:val="clear" w:color="auto" w:fill="auto"/>
      <w:lang w:val="zh-TW" w:eastAsia="zh-TW" w:bidi="zh-TW"/>
    </w:rPr>
  </w:style>
  <w:style w:type="paragraph" w:customStyle="1" w:styleId="17">
    <w:name w:val="Picture caption|1"/>
    <w:basedOn w:val="1"/>
    <w:link w:val="16"/>
    <w:qFormat/>
    <w:uiPriority w:val="0"/>
    <w:pPr>
      <w:widowControl w:val="0"/>
      <w:shd w:val="clear" w:color="auto" w:fill="auto"/>
      <w:spacing w:line="264" w:lineRule="exact"/>
      <w:ind w:firstLine="160"/>
    </w:pPr>
    <w:rPr>
      <w:rFonts w:ascii="宋体" w:hAnsi="宋体" w:eastAsia="宋体" w:cs="宋体"/>
      <w:sz w:val="14"/>
      <w:szCs w:val="14"/>
      <w:u w:val="none"/>
      <w:shd w:val="clear" w:color="auto" w:fill="auto"/>
      <w:lang w:val="zh-TW" w:eastAsia="zh-TW" w:bidi="zh-TW"/>
    </w:rPr>
  </w:style>
  <w:style w:type="character" w:customStyle="1" w:styleId="18">
    <w:name w:val="Body text|2_"/>
    <w:basedOn w:val="3"/>
    <w:link w:val="19"/>
    <w:qFormat/>
    <w:uiPriority w:val="0"/>
    <w:rPr>
      <w:rFonts w:ascii="宋体" w:hAnsi="宋体" w:eastAsia="宋体" w:cs="宋体"/>
      <w:sz w:val="16"/>
      <w:szCs w:val="16"/>
      <w:u w:val="none"/>
      <w:shd w:val="clear" w:color="auto" w:fill="auto"/>
      <w:lang w:val="zh-TW" w:eastAsia="zh-TW" w:bidi="zh-TW"/>
    </w:rPr>
  </w:style>
  <w:style w:type="paragraph" w:customStyle="1" w:styleId="19">
    <w:name w:val="Body text|2"/>
    <w:basedOn w:val="1"/>
    <w:link w:val="18"/>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character" w:customStyle="1" w:styleId="20">
    <w:name w:val="Header or footer|1_"/>
    <w:basedOn w:val="3"/>
    <w:link w:val="21"/>
    <w:qFormat/>
    <w:uiPriority w:val="0"/>
    <w:rPr>
      <w:b/>
      <w:bCs/>
      <w:sz w:val="16"/>
      <w:szCs w:val="16"/>
      <w:u w:val="none"/>
      <w:shd w:val="clear" w:color="auto" w:fill="auto"/>
      <w:lang w:val="zh-TW" w:eastAsia="zh-TW" w:bidi="zh-TW"/>
    </w:rPr>
  </w:style>
  <w:style w:type="paragraph" w:customStyle="1" w:styleId="21">
    <w:name w:val="Header or footer|1"/>
    <w:basedOn w:val="1"/>
    <w:link w:val="20"/>
    <w:qFormat/>
    <w:uiPriority w:val="0"/>
    <w:pPr>
      <w:widowControl w:val="0"/>
      <w:shd w:val="clear" w:color="auto" w:fill="auto"/>
    </w:pPr>
    <w:rPr>
      <w:b/>
      <w:bCs/>
      <w:sz w:val="16"/>
      <w:szCs w:val="16"/>
      <w:u w:val="none"/>
      <w:shd w:val="clear" w:color="auto" w:fill="auto"/>
      <w:lang w:val="zh-TW" w:eastAsia="zh-TW" w:bidi="zh-TW"/>
    </w:rPr>
  </w:style>
  <w:style w:type="character" w:customStyle="1" w:styleId="22">
    <w:name w:val="Heading #2|1_"/>
    <w:basedOn w:val="3"/>
    <w:link w:val="23"/>
    <w:qFormat/>
    <w:uiPriority w:val="0"/>
    <w:rPr>
      <w:rFonts w:ascii="宋体" w:hAnsi="宋体" w:eastAsia="宋体" w:cs="宋体"/>
      <w:sz w:val="16"/>
      <w:szCs w:val="16"/>
      <w:u w:val="none"/>
      <w:shd w:val="clear" w:color="auto" w:fill="auto"/>
      <w:lang w:val="zh-TW" w:eastAsia="zh-TW" w:bidi="zh-TW"/>
    </w:rPr>
  </w:style>
  <w:style w:type="paragraph" w:customStyle="1" w:styleId="23">
    <w:name w:val="Heading #2|1"/>
    <w:basedOn w:val="1"/>
    <w:link w:val="22"/>
    <w:qFormat/>
    <w:uiPriority w:val="0"/>
    <w:pPr>
      <w:widowControl w:val="0"/>
      <w:shd w:val="clear" w:color="auto" w:fill="auto"/>
      <w:outlineLvl w:val="1"/>
    </w:pPr>
    <w:rPr>
      <w:rFonts w:ascii="宋体" w:hAnsi="宋体" w:eastAsia="宋体" w:cs="宋体"/>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2020-09-28T00:30:00Z</dcterms:created>
  <dc:creator>Administrator</dc:creator>
  <cp:lastModifiedBy>Administrator</cp:lastModifiedBy>
  <dcterms:modified xsi:type="dcterms:W3CDTF">2020-10-28T02:43:54Z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